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7E4E" w14:textId="5E1E81F4" w:rsidR="00914FB5" w:rsidRPr="00914FB5" w:rsidRDefault="00914FB5" w:rsidP="009076A6">
      <w:pPr>
        <w:pStyle w:val="Kop1"/>
        <w:numPr>
          <w:ilvl w:val="0"/>
          <w:numId w:val="7"/>
        </w:numPr>
      </w:pPr>
      <w:bookmarkStart w:id="0" w:name="_Hlk218347059"/>
      <w:r w:rsidRPr="00914FB5">
        <w:t>Inleiding</w:t>
      </w:r>
    </w:p>
    <w:p w14:paraId="665C6A7B" w14:textId="2943439C" w:rsidR="00914FB5" w:rsidRPr="00914FB5" w:rsidRDefault="00EB793E" w:rsidP="00914FB5">
      <w:proofErr w:type="spellStart"/>
      <w:r w:rsidRPr="00914FB5">
        <w:rPr>
          <w:b/>
          <w:bCs/>
        </w:rPr>
        <w:t>R</w:t>
      </w:r>
      <w:r>
        <w:rPr>
          <w:b/>
          <w:bCs/>
        </w:rPr>
        <w:t>iskbusinesspartners</w:t>
      </w:r>
      <w:proofErr w:type="spellEnd"/>
      <w:r>
        <w:rPr>
          <w:b/>
          <w:bCs/>
        </w:rPr>
        <w:t xml:space="preserve"> </w:t>
      </w:r>
      <w:proofErr w:type="gramStart"/>
      <w:r>
        <w:t>wilt</w:t>
      </w:r>
      <w:proofErr w:type="gramEnd"/>
      <w:r>
        <w:t xml:space="preserve"> nieuwe klanten bereiken ik ben gaan onderzoeken hoe dit bereikt kan worden met behulp van </w:t>
      </w:r>
      <w:r w:rsidRPr="00914FB5">
        <w:rPr>
          <w:b/>
          <w:bCs/>
        </w:rPr>
        <w:t>LinkedIn</w:t>
      </w:r>
      <w:r w:rsidR="00914FB5" w:rsidRPr="00914FB5">
        <w:t xml:space="preserve">. </w:t>
      </w:r>
      <w:proofErr w:type="spellStart"/>
      <w:r w:rsidR="00A41868" w:rsidRPr="00914FB5">
        <w:t>R</w:t>
      </w:r>
      <w:r w:rsidR="00A41868" w:rsidRPr="00A41868">
        <w:t>iskbusinesspartners</w:t>
      </w:r>
      <w:proofErr w:type="spellEnd"/>
      <w:r w:rsidR="00A41868" w:rsidRPr="00914FB5">
        <w:t xml:space="preserve"> </w:t>
      </w:r>
      <w:r w:rsidR="00914FB5" w:rsidRPr="00914FB5">
        <w:t xml:space="preserve">is een eenmanszaak die advies geeft over risicomanagement, </w:t>
      </w:r>
      <w:proofErr w:type="spellStart"/>
      <w:r w:rsidR="00914FB5" w:rsidRPr="00914FB5">
        <w:t>operational</w:t>
      </w:r>
      <w:proofErr w:type="spellEnd"/>
      <w:r w:rsidR="00914FB5" w:rsidRPr="00914FB5">
        <w:t xml:space="preserve"> audit en IT-audit. De opdrachten vinden vooral plaats bij banken, verzekeraars en pensioenfondsen. De eigenaar heeft meer dan </w:t>
      </w:r>
      <w:r w:rsidR="00B971CA">
        <w:t>vijfen</w:t>
      </w:r>
      <w:r w:rsidR="00914FB5" w:rsidRPr="00914FB5">
        <w:t>twintig jaar werkervaring in IT en risicomanagement en werkt nu vier jaar zelfstandig als consultant.</w:t>
      </w:r>
    </w:p>
    <w:p w14:paraId="026DE6ED" w14:textId="408F4511" w:rsidR="00914FB5" w:rsidRPr="00914FB5" w:rsidRDefault="00914FB5" w:rsidP="00914FB5">
      <w:r w:rsidRPr="00914FB5">
        <w:t xml:space="preserve">Het doel van deze opdracht is om te ontdekken op welke manier </w:t>
      </w:r>
      <w:proofErr w:type="spellStart"/>
      <w:r w:rsidR="00B971CA" w:rsidRPr="00914FB5">
        <w:t>R</w:t>
      </w:r>
      <w:r w:rsidR="00B971CA" w:rsidRPr="00B971CA">
        <w:t>iskbusinesspartners</w:t>
      </w:r>
      <w:proofErr w:type="spellEnd"/>
      <w:r w:rsidR="00B971CA" w:rsidRPr="00B971CA">
        <w:t xml:space="preserve"> </w:t>
      </w:r>
      <w:r w:rsidRPr="00914FB5">
        <w:t>zichtbaar kan worden bij mogelijke opdrachtgevers, zonder dat dit als reclame voelt. LinkedIn is hiervoor belangrijk, omdat veel beslissers in de financiële sector daar actief zijn. Zij delen kennis, zoeken experts en leggen daar vaak eerste zakelijke contacten.</w:t>
      </w:r>
    </w:p>
    <w:p w14:paraId="4D40B756" w14:textId="77777777" w:rsidR="00914FB5" w:rsidRPr="00914FB5" w:rsidRDefault="00914FB5" w:rsidP="00914FB5">
      <w:r w:rsidRPr="00914FB5">
        <w:t>In deze opdracht beantwoord ik drie hoofdvragen:</w:t>
      </w:r>
    </w:p>
    <w:p w14:paraId="46C642A6" w14:textId="6751EE62" w:rsidR="00914FB5" w:rsidRPr="00914FB5" w:rsidRDefault="00914FB5" w:rsidP="00914FB5">
      <w:pPr>
        <w:numPr>
          <w:ilvl w:val="0"/>
          <w:numId w:val="2"/>
        </w:numPr>
      </w:pPr>
      <w:r w:rsidRPr="00914FB5">
        <w:rPr>
          <w:b/>
          <w:bCs/>
        </w:rPr>
        <w:t xml:space="preserve">Met wie wil </w:t>
      </w:r>
      <w:proofErr w:type="spellStart"/>
      <w:r w:rsidR="00B971CA" w:rsidRPr="00914FB5">
        <w:rPr>
          <w:b/>
          <w:bCs/>
        </w:rPr>
        <w:t>R</w:t>
      </w:r>
      <w:r w:rsidR="00B971CA">
        <w:rPr>
          <w:b/>
          <w:bCs/>
        </w:rPr>
        <w:t>iskbusinesspartners</w:t>
      </w:r>
      <w:proofErr w:type="spellEnd"/>
      <w:r w:rsidR="00B971CA" w:rsidRPr="00914FB5">
        <w:rPr>
          <w:b/>
          <w:bCs/>
        </w:rPr>
        <w:t xml:space="preserve"> </w:t>
      </w:r>
      <w:r w:rsidRPr="00914FB5">
        <w:rPr>
          <w:b/>
          <w:bCs/>
        </w:rPr>
        <w:t>in contact komen?</w:t>
      </w:r>
      <w:r w:rsidRPr="00914FB5">
        <w:br/>
        <w:t>Wie nemen beslissingen over het inhuren van een consultant?</w:t>
      </w:r>
    </w:p>
    <w:p w14:paraId="3EF7B412" w14:textId="77777777" w:rsidR="00914FB5" w:rsidRPr="00914FB5" w:rsidRDefault="00914FB5" w:rsidP="00914FB5">
      <w:pPr>
        <w:numPr>
          <w:ilvl w:val="0"/>
          <w:numId w:val="2"/>
        </w:numPr>
      </w:pPr>
      <w:r w:rsidRPr="00914FB5">
        <w:rPr>
          <w:b/>
          <w:bCs/>
        </w:rPr>
        <w:t>Waar bevinden deze mensen zich?</w:t>
      </w:r>
      <w:r w:rsidRPr="00914FB5">
        <w:br/>
        <w:t>Vooral op LinkedIn, maar ook in netwerken, via events of via-via.</w:t>
      </w:r>
    </w:p>
    <w:p w14:paraId="3FC3E13E" w14:textId="77777777" w:rsidR="00914FB5" w:rsidRPr="00914FB5" w:rsidRDefault="00914FB5" w:rsidP="00914FB5">
      <w:pPr>
        <w:numPr>
          <w:ilvl w:val="0"/>
          <w:numId w:val="2"/>
        </w:numPr>
      </w:pPr>
      <w:r w:rsidRPr="00914FB5">
        <w:rPr>
          <w:b/>
          <w:bCs/>
        </w:rPr>
        <w:t>Hoe kun je hen op een prettige en geloofwaardige manier benaderen?</w:t>
      </w:r>
      <w:r w:rsidRPr="00914FB5">
        <w:br/>
        <w:t>Niet met een verkooppraatje, maar door kennis te delen en waarde te bieden.</w:t>
      </w:r>
    </w:p>
    <w:p w14:paraId="58A4E508" w14:textId="39C2E570" w:rsidR="00914FB5" w:rsidRDefault="00914FB5" w:rsidP="00914FB5">
      <w:r w:rsidRPr="00914FB5">
        <w:t xml:space="preserve">Aan het einde van mijn onderzoek presenteer ik een praktisch stappenplan dat laat zien hoe </w:t>
      </w:r>
      <w:proofErr w:type="spellStart"/>
      <w:r w:rsidR="00B971CA" w:rsidRPr="00914FB5">
        <w:t>R</w:t>
      </w:r>
      <w:r w:rsidR="00B971CA" w:rsidRPr="00B971CA">
        <w:t>iskbusinesspartners</w:t>
      </w:r>
      <w:proofErr w:type="spellEnd"/>
      <w:r w:rsidR="00B971CA" w:rsidRPr="00914FB5">
        <w:t xml:space="preserve"> </w:t>
      </w:r>
      <w:r w:rsidRPr="00914FB5">
        <w:t>LinkedIn kan gebruiken om zichtbaarder te worden en op een professionele manier contact te leggen met de juiste mensen. Ik ga zelf geen berichten plaatsen of klanten benaderen — het gaat om onderzoek, analyse en advies</w:t>
      </w:r>
      <w:r w:rsidRPr="00914FB5">
        <w:rPr>
          <w:b/>
          <w:bCs/>
        </w:rPr>
        <w:t>.</w:t>
      </w:r>
    </w:p>
    <w:p w14:paraId="6EAA5831" w14:textId="5376F1C2" w:rsidR="009076A6" w:rsidRPr="009076A6" w:rsidRDefault="002A7FB3" w:rsidP="009076A6">
      <w:proofErr w:type="spellStart"/>
      <w:r w:rsidRPr="002A7FB3">
        <w:t>Riskbusinesspartners</w:t>
      </w:r>
      <w:proofErr w:type="spellEnd"/>
      <w:r>
        <w:t xml:space="preserve"> </w:t>
      </w:r>
      <w:r w:rsidR="009076A6" w:rsidRPr="009076A6">
        <w:t>werkt vooral voor organisaties in de financiële sector, zoals banken, verzekeraars en pensioenfondsen. Binnen deze organisaties zijn er bepaalde functies die gaan over risico’s, audits en grote veranderprojecten. Dat zijn de mensen die besluiten of er een externe adviseur wordt ingehuurd. Deze groep noemen we de primaire doelgroep.</w:t>
      </w:r>
    </w:p>
    <w:p w14:paraId="7246C836" w14:textId="10DAF4F9" w:rsidR="009076A6" w:rsidRDefault="009076A6" w:rsidP="009076A6">
      <w:pPr>
        <w:pStyle w:val="Lijstalinea"/>
        <w:numPr>
          <w:ilvl w:val="0"/>
          <w:numId w:val="7"/>
        </w:numPr>
        <w:rPr>
          <w:rFonts w:asciiTheme="majorHAnsi" w:eastAsiaTheme="majorEastAsia" w:hAnsiTheme="majorHAnsi" w:cstheme="majorBidi"/>
          <w:color w:val="2F5496" w:themeColor="accent1" w:themeShade="BF"/>
          <w:sz w:val="40"/>
          <w:szCs w:val="40"/>
        </w:rPr>
      </w:pPr>
      <w:r w:rsidRPr="009076A6">
        <w:rPr>
          <w:rFonts w:asciiTheme="majorHAnsi" w:eastAsiaTheme="majorEastAsia" w:hAnsiTheme="majorHAnsi" w:cstheme="majorBidi"/>
          <w:color w:val="2F5496" w:themeColor="accent1" w:themeShade="BF"/>
          <w:sz w:val="40"/>
          <w:szCs w:val="40"/>
        </w:rPr>
        <w:t>Doelgroep</w:t>
      </w:r>
    </w:p>
    <w:p w14:paraId="23A86230" w14:textId="216AD153" w:rsidR="00431C81" w:rsidRPr="00431C81" w:rsidRDefault="00431C81" w:rsidP="00431C81">
      <w:r w:rsidRPr="00431C81">
        <w:t xml:space="preserve">Om te bepalen hoe </w:t>
      </w:r>
      <w:proofErr w:type="spellStart"/>
      <w:r w:rsidR="004578EB" w:rsidRPr="00914FB5">
        <w:t>R</w:t>
      </w:r>
      <w:r w:rsidR="004578EB" w:rsidRPr="004578EB">
        <w:t>iskbusinesspartners</w:t>
      </w:r>
      <w:proofErr w:type="spellEnd"/>
      <w:r w:rsidR="004578EB" w:rsidRPr="00431C81">
        <w:t xml:space="preserve"> </w:t>
      </w:r>
      <w:r w:rsidRPr="00431C81">
        <w:t xml:space="preserve">nieuwe klanten kan bereiken, is het belangrijk om eerst duidelijk te hebben wie die klanten precies zijn. In dit hoofdstuk beschrijf ik welke soorten organisaties en functies relevant zijn voor </w:t>
      </w:r>
      <w:proofErr w:type="spellStart"/>
      <w:r w:rsidR="004578EB" w:rsidRPr="00914FB5">
        <w:t>R</w:t>
      </w:r>
      <w:r w:rsidR="004578EB" w:rsidRPr="004578EB">
        <w:t>iskbusinesspartners</w:t>
      </w:r>
      <w:proofErr w:type="spellEnd"/>
      <w:r w:rsidRPr="00431C81">
        <w:t>, en welke mensen uiteindelijk besluiten of een externe risicomanager of auditor wordt ingehuurd. Ook kijk ik naar groepen die invloed hebben op dat besluit. Een duidelijke doelgroep helpt later bij het kiezen van de juiste aanpak via LinkedIn.</w:t>
      </w:r>
    </w:p>
    <w:p w14:paraId="18063482" w14:textId="29BA7C7E" w:rsidR="009076A6" w:rsidRPr="009076A6" w:rsidRDefault="009076A6" w:rsidP="009076A6">
      <w:pPr>
        <w:rPr>
          <w:b/>
          <w:bCs/>
        </w:rPr>
      </w:pPr>
      <w:r w:rsidRPr="009076A6">
        <w:rPr>
          <w:b/>
          <w:bCs/>
        </w:rPr>
        <w:t>Primaire doelgroep – beslissers</w:t>
      </w:r>
    </w:p>
    <w:p w14:paraId="4119177F" w14:textId="77777777" w:rsidR="009076A6" w:rsidRPr="009076A6" w:rsidRDefault="009076A6" w:rsidP="009076A6">
      <w:r w:rsidRPr="009076A6">
        <w:t xml:space="preserve">Dit zijn de mensen met </w:t>
      </w:r>
      <w:r w:rsidRPr="009076A6">
        <w:rPr>
          <w:b/>
          <w:bCs/>
        </w:rPr>
        <w:t>beslissingsmacht</w:t>
      </w:r>
      <w:r w:rsidRPr="009076A6">
        <w:t xml:space="preserve"> om een consultant in te huren:</w:t>
      </w:r>
    </w:p>
    <w:p w14:paraId="7AA74CC8" w14:textId="77777777" w:rsidR="009076A6" w:rsidRPr="009076A6" w:rsidRDefault="009076A6" w:rsidP="009076A6">
      <w:pPr>
        <w:numPr>
          <w:ilvl w:val="0"/>
          <w:numId w:val="3"/>
        </w:numPr>
      </w:pPr>
      <w:r w:rsidRPr="009076A6">
        <w:t>Managers Risk &amp; Compliance</w:t>
      </w:r>
    </w:p>
    <w:p w14:paraId="7F399933" w14:textId="77777777" w:rsidR="009076A6" w:rsidRPr="009076A6" w:rsidRDefault="009076A6" w:rsidP="009076A6">
      <w:pPr>
        <w:numPr>
          <w:ilvl w:val="0"/>
          <w:numId w:val="3"/>
        </w:numPr>
        <w:rPr>
          <w:lang w:val="en-GB"/>
        </w:rPr>
      </w:pPr>
      <w:r w:rsidRPr="009076A6">
        <w:rPr>
          <w:lang w:val="en-GB"/>
        </w:rPr>
        <w:t xml:space="preserve">IT-Audit Leads / </w:t>
      </w:r>
      <w:proofErr w:type="spellStart"/>
      <w:r w:rsidRPr="009076A6">
        <w:rPr>
          <w:lang w:val="en-GB"/>
        </w:rPr>
        <w:t>Hoofd</w:t>
      </w:r>
      <w:proofErr w:type="spellEnd"/>
      <w:r w:rsidRPr="009076A6">
        <w:rPr>
          <w:lang w:val="en-GB"/>
        </w:rPr>
        <w:t xml:space="preserve"> Internal Audit</w:t>
      </w:r>
    </w:p>
    <w:p w14:paraId="5FB7462B" w14:textId="77777777" w:rsidR="009076A6" w:rsidRPr="009076A6" w:rsidRDefault="009076A6" w:rsidP="009076A6">
      <w:pPr>
        <w:numPr>
          <w:ilvl w:val="0"/>
          <w:numId w:val="3"/>
        </w:numPr>
        <w:rPr>
          <w:lang w:val="en-GB"/>
        </w:rPr>
      </w:pPr>
      <w:r w:rsidRPr="009076A6">
        <w:rPr>
          <w:lang w:val="en-GB"/>
        </w:rPr>
        <w:t>Chief Risk Officer (CRO) / CFO / Head Operational Risk</w:t>
      </w:r>
    </w:p>
    <w:p w14:paraId="150BB737" w14:textId="77777777" w:rsidR="009076A6" w:rsidRPr="009076A6" w:rsidRDefault="009076A6" w:rsidP="009076A6">
      <w:pPr>
        <w:numPr>
          <w:ilvl w:val="0"/>
          <w:numId w:val="3"/>
        </w:numPr>
      </w:pPr>
      <w:r w:rsidRPr="009076A6">
        <w:lastRenderedPageBreak/>
        <w:t>Programmadirecteuren en Projectmanagers van grote trajecten</w:t>
      </w:r>
    </w:p>
    <w:p w14:paraId="7D80796A" w14:textId="6927FA8A" w:rsidR="009076A6" w:rsidRPr="009076A6" w:rsidRDefault="009076A6" w:rsidP="009076A6">
      <w:pPr>
        <w:numPr>
          <w:ilvl w:val="0"/>
          <w:numId w:val="3"/>
        </w:numPr>
      </w:pPr>
      <w:r w:rsidRPr="009076A6">
        <w:t xml:space="preserve">Managers </w:t>
      </w:r>
      <w:r w:rsidR="00EB793E" w:rsidRPr="009076A6">
        <w:t>Pensioenadministratie/</w:t>
      </w:r>
      <w:r w:rsidRPr="009076A6">
        <w:t xml:space="preserve"> IT-change/ Datateams</w:t>
      </w:r>
    </w:p>
    <w:p w14:paraId="44BEDFCD" w14:textId="3389C63D" w:rsidR="009076A6" w:rsidRPr="009076A6" w:rsidRDefault="009076A6" w:rsidP="009076A6">
      <w:r w:rsidRPr="009076A6">
        <w:t xml:space="preserve">Dit zijn vaak mensen met een leidinggevende rol, een budget en een vraagstuk waar extra kennis of capaciteit voor nodig is. Voor hen moet </w:t>
      </w:r>
      <w:proofErr w:type="spellStart"/>
      <w:r w:rsidR="004578EB" w:rsidRPr="00914FB5">
        <w:t>R</w:t>
      </w:r>
      <w:r w:rsidR="004578EB" w:rsidRPr="004578EB">
        <w:t>iskbusinesspartners</w:t>
      </w:r>
      <w:proofErr w:type="spellEnd"/>
      <w:r w:rsidR="004578EB" w:rsidRPr="009076A6">
        <w:t xml:space="preserve"> </w:t>
      </w:r>
      <w:r w:rsidRPr="009076A6">
        <w:t>vooral zichtbaar en betrouwbaar overkomen.</w:t>
      </w:r>
    </w:p>
    <w:p w14:paraId="396ED4D6" w14:textId="77777777" w:rsidR="009076A6" w:rsidRPr="009076A6" w:rsidRDefault="009076A6" w:rsidP="009076A6">
      <w:pPr>
        <w:rPr>
          <w:b/>
          <w:bCs/>
        </w:rPr>
      </w:pPr>
      <w:r w:rsidRPr="009076A6">
        <w:rPr>
          <w:b/>
          <w:bCs/>
        </w:rPr>
        <w:t xml:space="preserve">Secundaire doelgroep – </w:t>
      </w:r>
      <w:proofErr w:type="spellStart"/>
      <w:r w:rsidRPr="009076A6">
        <w:rPr>
          <w:b/>
          <w:bCs/>
        </w:rPr>
        <w:t>beïnvloeders</w:t>
      </w:r>
      <w:proofErr w:type="spellEnd"/>
    </w:p>
    <w:p w14:paraId="6BE7E1F1" w14:textId="02E4A895" w:rsidR="009076A6" w:rsidRPr="009076A6" w:rsidRDefault="009076A6" w:rsidP="009076A6">
      <w:r w:rsidRPr="009076A6">
        <w:t xml:space="preserve">Er is ook een groep mensen die niet altijd zelf beslist, maar wel invloed heeft op een mogelijke opdracht. Zij kunnen </w:t>
      </w:r>
      <w:proofErr w:type="spellStart"/>
      <w:r w:rsidR="002A7FB3" w:rsidRPr="002A7FB3">
        <w:t>riskbusinesspartners</w:t>
      </w:r>
      <w:proofErr w:type="spellEnd"/>
      <w:r w:rsidR="002A7FB3">
        <w:t xml:space="preserve"> </w:t>
      </w:r>
      <w:r w:rsidRPr="009076A6">
        <w:t>aanraden of intern doorverwijzen. Dit noemen we de secundaire doelgroep.</w:t>
      </w:r>
    </w:p>
    <w:p w14:paraId="39D3D057" w14:textId="3903FDAF" w:rsidR="009076A6" w:rsidRPr="009076A6" w:rsidRDefault="009076A6" w:rsidP="009076A6">
      <w:pPr>
        <w:numPr>
          <w:ilvl w:val="0"/>
          <w:numId w:val="4"/>
        </w:numPr>
      </w:pPr>
      <w:r w:rsidRPr="009076A6">
        <w:t xml:space="preserve">Senior </w:t>
      </w:r>
      <w:r w:rsidR="00EB793E" w:rsidRPr="009076A6">
        <w:t>riskmanagers</w:t>
      </w:r>
    </w:p>
    <w:p w14:paraId="0DEC61C4" w14:textId="77777777" w:rsidR="009076A6" w:rsidRPr="009076A6" w:rsidRDefault="009076A6" w:rsidP="009076A6">
      <w:pPr>
        <w:numPr>
          <w:ilvl w:val="0"/>
          <w:numId w:val="4"/>
        </w:numPr>
      </w:pPr>
      <w:r w:rsidRPr="009076A6">
        <w:t>HR- of resourcemanagers die interim-inhuur regelen</w:t>
      </w:r>
    </w:p>
    <w:p w14:paraId="406F4C9B" w14:textId="77777777" w:rsidR="009076A6" w:rsidRPr="009076A6" w:rsidRDefault="009076A6" w:rsidP="009076A6">
      <w:pPr>
        <w:numPr>
          <w:ilvl w:val="0"/>
          <w:numId w:val="4"/>
        </w:numPr>
      </w:pPr>
      <w:r w:rsidRPr="009076A6">
        <w:t>Consultants en detacheringsbureaus</w:t>
      </w:r>
    </w:p>
    <w:p w14:paraId="08DABD30" w14:textId="77777777" w:rsidR="009076A6" w:rsidRPr="009076A6" w:rsidRDefault="009076A6" w:rsidP="009076A6">
      <w:pPr>
        <w:numPr>
          <w:ilvl w:val="0"/>
          <w:numId w:val="4"/>
        </w:numPr>
      </w:pPr>
      <w:r w:rsidRPr="009076A6">
        <w:t>Project- en changemanagers IT</w:t>
      </w:r>
    </w:p>
    <w:p w14:paraId="4A989CF9" w14:textId="77777777" w:rsidR="009076A6" w:rsidRPr="009076A6" w:rsidRDefault="009076A6" w:rsidP="009076A6">
      <w:pPr>
        <w:numPr>
          <w:ilvl w:val="0"/>
          <w:numId w:val="4"/>
        </w:numPr>
      </w:pPr>
      <w:r w:rsidRPr="009076A6">
        <w:t>Actuarissen of Finance leads binnen WTP-projecten</w:t>
      </w:r>
    </w:p>
    <w:p w14:paraId="5BCAE1AF" w14:textId="491AFEB3" w:rsidR="009076A6" w:rsidRPr="009076A6" w:rsidRDefault="009076A6" w:rsidP="009076A6">
      <w:r w:rsidRPr="009076A6">
        <w:t xml:space="preserve">Met deze groep kan </w:t>
      </w:r>
      <w:proofErr w:type="spellStart"/>
      <w:r w:rsidR="00AB27E7" w:rsidRPr="00914FB5">
        <w:t>R</w:t>
      </w:r>
      <w:r w:rsidR="00AB27E7" w:rsidRPr="00AB27E7">
        <w:t>iskbusinesspartners</w:t>
      </w:r>
      <w:proofErr w:type="spellEnd"/>
      <w:r w:rsidR="00AB27E7" w:rsidRPr="009076A6">
        <w:t xml:space="preserve"> </w:t>
      </w:r>
      <w:r w:rsidRPr="009076A6">
        <w:t>een netwerk opbouwen. Een positieve indruk kan later leiden tot opdrachten.</w:t>
      </w:r>
    </w:p>
    <w:p w14:paraId="00CFC9EE" w14:textId="77777777" w:rsidR="009076A6" w:rsidRPr="009076A6" w:rsidRDefault="009076A6" w:rsidP="009076A6">
      <w:pPr>
        <w:rPr>
          <w:b/>
          <w:bCs/>
        </w:rPr>
      </w:pPr>
      <w:r w:rsidRPr="009076A6">
        <w:rPr>
          <w:b/>
          <w:bCs/>
        </w:rPr>
        <w:t>Waar werkt deze doelgroep? (Voorbeelden van bedrijven)</w:t>
      </w:r>
    </w:p>
    <w:p w14:paraId="3E8269E8" w14:textId="77777777" w:rsidR="009076A6" w:rsidRPr="009076A6" w:rsidRDefault="009076A6" w:rsidP="009076A6">
      <w:r w:rsidRPr="009076A6">
        <w:t>Om het concreet te maken kun je denken aan organisaties zoals:</w:t>
      </w:r>
    </w:p>
    <w:p w14:paraId="2C25B6D6" w14:textId="77777777" w:rsidR="009076A6" w:rsidRPr="009076A6" w:rsidRDefault="009076A6" w:rsidP="009076A6">
      <w:pPr>
        <w:numPr>
          <w:ilvl w:val="0"/>
          <w:numId w:val="5"/>
        </w:numPr>
      </w:pPr>
      <w:r w:rsidRPr="009076A6">
        <w:rPr>
          <w:b/>
          <w:bCs/>
        </w:rPr>
        <w:t>Banken:</w:t>
      </w:r>
      <w:r w:rsidRPr="009076A6">
        <w:t xml:space="preserve"> ING, Rabobank, ABN AMRO</w:t>
      </w:r>
    </w:p>
    <w:p w14:paraId="3DE3EE9C" w14:textId="77777777" w:rsidR="009076A6" w:rsidRPr="009076A6" w:rsidRDefault="009076A6" w:rsidP="009076A6">
      <w:pPr>
        <w:numPr>
          <w:ilvl w:val="0"/>
          <w:numId w:val="5"/>
        </w:numPr>
      </w:pPr>
      <w:r w:rsidRPr="009076A6">
        <w:rPr>
          <w:b/>
          <w:bCs/>
        </w:rPr>
        <w:t>Verzekeraars:</w:t>
      </w:r>
      <w:r w:rsidRPr="009076A6">
        <w:t xml:space="preserve"> ASR, NN, Aegon, Achmea</w:t>
      </w:r>
    </w:p>
    <w:p w14:paraId="6C45995B" w14:textId="5E2A3F34" w:rsidR="009076A6" w:rsidRPr="009076A6" w:rsidRDefault="009076A6" w:rsidP="009076A6">
      <w:pPr>
        <w:numPr>
          <w:ilvl w:val="0"/>
          <w:numId w:val="5"/>
        </w:numPr>
      </w:pPr>
      <w:r w:rsidRPr="009076A6">
        <w:rPr>
          <w:b/>
          <w:bCs/>
        </w:rPr>
        <w:t>Pensioenuitvoerders:</w:t>
      </w:r>
      <w:r w:rsidRPr="009076A6">
        <w:t xml:space="preserve"> PGGM, APG, TKP, MN</w:t>
      </w:r>
      <w:r w:rsidR="00FB6A1B">
        <w:t xml:space="preserve">, Blue </w:t>
      </w:r>
      <w:proofErr w:type="spellStart"/>
      <w:r w:rsidR="00FB6A1B">
        <w:t>Sky</w:t>
      </w:r>
      <w:proofErr w:type="spellEnd"/>
      <w:r w:rsidR="00FB6A1B">
        <w:t xml:space="preserve"> Groep (BSG)</w:t>
      </w:r>
    </w:p>
    <w:p w14:paraId="45192B39" w14:textId="77777777" w:rsidR="009076A6" w:rsidRPr="009076A6" w:rsidRDefault="009076A6" w:rsidP="009076A6">
      <w:pPr>
        <w:numPr>
          <w:ilvl w:val="0"/>
          <w:numId w:val="5"/>
        </w:numPr>
      </w:pPr>
      <w:r w:rsidRPr="009076A6">
        <w:rPr>
          <w:b/>
          <w:bCs/>
        </w:rPr>
        <w:t>Pensioenfondsen:</w:t>
      </w:r>
      <w:r w:rsidRPr="009076A6">
        <w:t xml:space="preserve"> PME, PMT, ABP, PFZW</w:t>
      </w:r>
    </w:p>
    <w:p w14:paraId="719C0A96" w14:textId="77777777" w:rsidR="009076A6" w:rsidRPr="009076A6" w:rsidRDefault="009076A6" w:rsidP="009076A6">
      <w:pPr>
        <w:numPr>
          <w:ilvl w:val="0"/>
          <w:numId w:val="5"/>
        </w:numPr>
        <w:rPr>
          <w:lang w:val="en-GB"/>
        </w:rPr>
      </w:pPr>
      <w:r w:rsidRPr="009076A6">
        <w:rPr>
          <w:b/>
          <w:bCs/>
          <w:lang w:val="en-GB"/>
        </w:rPr>
        <w:t>Consultancy &amp; Audit:</w:t>
      </w:r>
      <w:r w:rsidRPr="009076A6">
        <w:rPr>
          <w:lang w:val="en-GB"/>
        </w:rPr>
        <w:t xml:space="preserve"> KPMG, Deloitte, EY, PwC</w:t>
      </w:r>
    </w:p>
    <w:p w14:paraId="0A4F1761" w14:textId="77777777" w:rsidR="009076A6" w:rsidRPr="009076A6" w:rsidRDefault="009076A6" w:rsidP="009076A6">
      <w:pPr>
        <w:numPr>
          <w:ilvl w:val="0"/>
          <w:numId w:val="5"/>
        </w:numPr>
      </w:pPr>
      <w:r w:rsidRPr="009076A6">
        <w:rPr>
          <w:b/>
          <w:bCs/>
        </w:rPr>
        <w:t>Toezichthouders:</w:t>
      </w:r>
      <w:r w:rsidRPr="009076A6">
        <w:t xml:space="preserve"> DNB, AFM (voor netwerkrol)</w:t>
      </w:r>
    </w:p>
    <w:p w14:paraId="17409385" w14:textId="1C6B7CD3" w:rsidR="009076A6" w:rsidRPr="009076A6" w:rsidRDefault="009076A6" w:rsidP="009076A6">
      <w:r w:rsidRPr="009076A6">
        <w:t xml:space="preserve">Bij deze organisaties werken de functies die voor </w:t>
      </w:r>
      <w:proofErr w:type="spellStart"/>
      <w:r w:rsidR="00FB6A1B" w:rsidRPr="00914FB5">
        <w:t>R</w:t>
      </w:r>
      <w:r w:rsidR="00FB6A1B" w:rsidRPr="00FB6A1B">
        <w:t>iskbusinesspartners</w:t>
      </w:r>
      <w:proofErr w:type="spellEnd"/>
      <w:r w:rsidR="00FB6A1B" w:rsidRPr="009076A6">
        <w:t xml:space="preserve"> </w:t>
      </w:r>
      <w:r w:rsidRPr="009076A6">
        <w:t xml:space="preserve">interessant zijn. Veel van deze professionals zijn actief op </w:t>
      </w:r>
      <w:r w:rsidRPr="009076A6">
        <w:rPr>
          <w:b/>
          <w:bCs/>
        </w:rPr>
        <w:t>LinkedIn</w:t>
      </w:r>
      <w:r w:rsidRPr="009076A6">
        <w:t>, wat het platform geschikt maakt voor zichtbaarheid en contact.</w:t>
      </w:r>
    </w:p>
    <w:p w14:paraId="6CAF9CAE" w14:textId="77777777" w:rsidR="009076A6" w:rsidRPr="009076A6" w:rsidRDefault="009076A6" w:rsidP="009076A6">
      <w:pPr>
        <w:rPr>
          <w:b/>
          <w:bCs/>
        </w:rPr>
      </w:pPr>
      <w:r w:rsidRPr="009076A6">
        <w:rPr>
          <w:b/>
          <w:bCs/>
        </w:rPr>
        <w:t>Kenmerken van de doelgroep</w:t>
      </w:r>
    </w:p>
    <w:p w14:paraId="281A9ED2" w14:textId="5F2E6C21" w:rsidR="009076A6" w:rsidRPr="009076A6" w:rsidRDefault="009076A6" w:rsidP="009076A6">
      <w:r w:rsidRPr="009076A6">
        <w:t xml:space="preserve">De mensen waar </w:t>
      </w:r>
      <w:proofErr w:type="spellStart"/>
      <w:r w:rsidR="00FB6A1B" w:rsidRPr="00914FB5">
        <w:t>R</w:t>
      </w:r>
      <w:r w:rsidR="00FB6A1B" w:rsidRPr="00FB6A1B">
        <w:t>iskbusinesspartners</w:t>
      </w:r>
      <w:proofErr w:type="spellEnd"/>
      <w:r w:rsidR="00FB6A1B" w:rsidRPr="009076A6">
        <w:t xml:space="preserve"> </w:t>
      </w:r>
      <w:r w:rsidRPr="009076A6">
        <w:t>contact mee wil leggen:</w:t>
      </w:r>
    </w:p>
    <w:p w14:paraId="204BAF70" w14:textId="0BC9A6D6" w:rsidR="009076A6" w:rsidRPr="009076A6" w:rsidRDefault="00EB793E" w:rsidP="009076A6">
      <w:pPr>
        <w:numPr>
          <w:ilvl w:val="0"/>
          <w:numId w:val="6"/>
        </w:numPr>
      </w:pPr>
      <w:r w:rsidRPr="009076A6">
        <w:t>Gebruiken</w:t>
      </w:r>
      <w:r w:rsidR="009076A6" w:rsidRPr="009076A6">
        <w:t xml:space="preserve"> LinkedIn zakelijk en regelmatig</w:t>
      </w:r>
    </w:p>
    <w:p w14:paraId="12962AAA" w14:textId="1D12FF04" w:rsidR="009076A6" w:rsidRPr="009076A6" w:rsidRDefault="00EB793E" w:rsidP="009076A6">
      <w:pPr>
        <w:numPr>
          <w:ilvl w:val="0"/>
          <w:numId w:val="6"/>
        </w:numPr>
      </w:pPr>
      <w:r w:rsidRPr="009076A6">
        <w:t>Verwachten</w:t>
      </w:r>
      <w:r w:rsidR="009076A6" w:rsidRPr="009076A6">
        <w:t xml:space="preserve"> inhoud en professionaliteit</w:t>
      </w:r>
    </w:p>
    <w:p w14:paraId="25EF8078" w14:textId="03DC0ABD" w:rsidR="009076A6" w:rsidRPr="009076A6" w:rsidRDefault="00EB793E" w:rsidP="009076A6">
      <w:pPr>
        <w:numPr>
          <w:ilvl w:val="0"/>
          <w:numId w:val="6"/>
        </w:numPr>
      </w:pPr>
      <w:r w:rsidRPr="009076A6">
        <w:t>Hebben</w:t>
      </w:r>
      <w:r w:rsidR="009076A6" w:rsidRPr="009076A6">
        <w:t xml:space="preserve"> liever geen verkooppraatje</w:t>
      </w:r>
    </w:p>
    <w:p w14:paraId="702044B9" w14:textId="02F18226" w:rsidR="009076A6" w:rsidRPr="009076A6" w:rsidRDefault="00EB793E" w:rsidP="009076A6">
      <w:pPr>
        <w:numPr>
          <w:ilvl w:val="0"/>
          <w:numId w:val="6"/>
        </w:numPr>
      </w:pPr>
      <w:r w:rsidRPr="009076A6">
        <w:t>Zoeken</w:t>
      </w:r>
      <w:r w:rsidR="009076A6" w:rsidRPr="009076A6">
        <w:t xml:space="preserve"> oplossingen voor risico- en auditvraagstukken</w:t>
      </w:r>
    </w:p>
    <w:p w14:paraId="20F951D7" w14:textId="77777777" w:rsidR="009076A6" w:rsidRPr="009076A6" w:rsidRDefault="009076A6" w:rsidP="009076A6">
      <w:r w:rsidRPr="009076A6">
        <w:t>Kort gezegd: beslissers zoeken geen reclame, maar expertise en vertrouwen. Dat is belangrijk om mee te nemen in de aanpak.</w:t>
      </w:r>
    </w:p>
    <w:p w14:paraId="27FD2E71" w14:textId="77777777" w:rsidR="009076A6" w:rsidRDefault="009076A6" w:rsidP="00914FB5"/>
    <w:p w14:paraId="758BDF5F" w14:textId="3E868858" w:rsidR="00DD3B03" w:rsidRDefault="00DD3B03" w:rsidP="00DD3B03">
      <w:pPr>
        <w:pStyle w:val="Lijstalinea"/>
        <w:numPr>
          <w:ilvl w:val="0"/>
          <w:numId w:val="7"/>
        </w:numPr>
        <w:rPr>
          <w:rFonts w:asciiTheme="majorHAnsi" w:eastAsiaTheme="majorEastAsia" w:hAnsiTheme="majorHAnsi" w:cstheme="majorBidi"/>
          <w:color w:val="2F5496" w:themeColor="accent1" w:themeShade="BF"/>
          <w:sz w:val="40"/>
          <w:szCs w:val="40"/>
        </w:rPr>
      </w:pPr>
      <w:r w:rsidRPr="00DD3B03">
        <w:rPr>
          <w:rFonts w:asciiTheme="majorHAnsi" w:eastAsiaTheme="majorEastAsia" w:hAnsiTheme="majorHAnsi" w:cstheme="majorBidi"/>
          <w:color w:val="2F5496" w:themeColor="accent1" w:themeShade="BF"/>
          <w:sz w:val="40"/>
          <w:szCs w:val="40"/>
        </w:rPr>
        <w:t>Waar kun je deze doelgroep het beste bereiken?</w:t>
      </w:r>
    </w:p>
    <w:p w14:paraId="1205318E" w14:textId="0E4365A2" w:rsidR="00DD3B03" w:rsidRPr="00DD3B03" w:rsidRDefault="00DD3B03" w:rsidP="00DD3B03">
      <w:r w:rsidRPr="00DD3B03">
        <w:t xml:space="preserve">Nu de doelgroep duidelijk is, is de volgende stap onderzoeken waar deze mensen te vinden zijn en op welke plekken </w:t>
      </w:r>
      <w:proofErr w:type="spellStart"/>
      <w:r w:rsidR="002A7FB3" w:rsidRPr="002A7FB3">
        <w:t>riskbusinesspartners</w:t>
      </w:r>
      <w:proofErr w:type="spellEnd"/>
      <w:r w:rsidR="002A7FB3">
        <w:t xml:space="preserve"> </w:t>
      </w:r>
      <w:r w:rsidRPr="00DD3B03">
        <w:t>zichtbaar kan worden. Voor professionals in risicomanagement, audit en IT-transities speelt een groot deel van hun netwerk zich af op LinkedIn. Dit platform wordt in de financiële sector actief gebruikt om kennis te delen, vacatures uit te zetten en contact te leggen met experts. Daarom is LinkedIn het belangrijkste kanaal om nieuwe klanten te bereiken.</w:t>
      </w:r>
    </w:p>
    <w:p w14:paraId="4D4A7DC7" w14:textId="77777777" w:rsidR="00DD3B03" w:rsidRDefault="00DD3B03" w:rsidP="00914FB5"/>
    <w:p w14:paraId="6730C9B0" w14:textId="77777777" w:rsidR="00A773A1" w:rsidRDefault="00A773A1" w:rsidP="00A773A1">
      <w:pPr>
        <w:rPr>
          <w:b/>
          <w:bCs/>
        </w:rPr>
      </w:pPr>
      <w:proofErr w:type="gramStart"/>
      <w:r w:rsidRPr="00A773A1">
        <w:rPr>
          <w:b/>
          <w:bCs/>
        </w:rPr>
        <w:t>Online kanalen</w:t>
      </w:r>
      <w:proofErr w:type="gramEnd"/>
    </w:p>
    <w:tbl>
      <w:tblPr>
        <w:tblStyle w:val="Tabelraster"/>
        <w:tblW w:w="10632" w:type="dxa"/>
        <w:tblInd w:w="-431" w:type="dxa"/>
        <w:tblLook w:val="04A0" w:firstRow="1" w:lastRow="0" w:firstColumn="1" w:lastColumn="0" w:noHBand="0" w:noVBand="1"/>
      </w:tblPr>
      <w:tblGrid>
        <w:gridCol w:w="3261"/>
        <w:gridCol w:w="2977"/>
        <w:gridCol w:w="4394"/>
      </w:tblGrid>
      <w:tr w:rsidR="00895B43" w14:paraId="749D79EB" w14:textId="77777777" w:rsidTr="004F1199">
        <w:tc>
          <w:tcPr>
            <w:tcW w:w="3261" w:type="dxa"/>
            <w:shd w:val="clear" w:color="auto" w:fill="D9E2F3" w:themeFill="accent1" w:themeFillTint="33"/>
          </w:tcPr>
          <w:p w14:paraId="4B6F881A" w14:textId="01F28946" w:rsidR="00895B43" w:rsidRPr="00895B43" w:rsidRDefault="00895B43" w:rsidP="00A773A1">
            <w:pPr>
              <w:rPr>
                <w:b/>
                <w:bCs/>
              </w:rPr>
            </w:pPr>
            <w:r>
              <w:rPr>
                <w:b/>
                <w:bCs/>
              </w:rPr>
              <w:t>Kanaal</w:t>
            </w:r>
          </w:p>
        </w:tc>
        <w:tc>
          <w:tcPr>
            <w:tcW w:w="2977" w:type="dxa"/>
            <w:shd w:val="clear" w:color="auto" w:fill="D9E2F3" w:themeFill="accent1" w:themeFillTint="33"/>
          </w:tcPr>
          <w:p w14:paraId="10C5209E" w14:textId="1BE2DBA0" w:rsidR="00895B43" w:rsidRPr="00895B43" w:rsidRDefault="00895B43" w:rsidP="00A773A1">
            <w:pPr>
              <w:rPr>
                <w:b/>
                <w:bCs/>
              </w:rPr>
            </w:pPr>
            <w:r>
              <w:rPr>
                <w:b/>
                <w:bCs/>
              </w:rPr>
              <w:t>Waarom geschikt</w:t>
            </w:r>
          </w:p>
        </w:tc>
        <w:tc>
          <w:tcPr>
            <w:tcW w:w="4394" w:type="dxa"/>
            <w:shd w:val="clear" w:color="auto" w:fill="D9E2F3" w:themeFill="accent1" w:themeFillTint="33"/>
          </w:tcPr>
          <w:p w14:paraId="758118B3" w14:textId="28775D71" w:rsidR="00895B43" w:rsidRDefault="00895B43" w:rsidP="00A773A1">
            <w:pPr>
              <w:rPr>
                <w:b/>
                <w:bCs/>
              </w:rPr>
            </w:pPr>
            <w:r>
              <w:rPr>
                <w:b/>
                <w:bCs/>
              </w:rPr>
              <w:t xml:space="preserve">Mogelijke acties voor </w:t>
            </w:r>
            <w:proofErr w:type="spellStart"/>
            <w:r>
              <w:rPr>
                <w:b/>
                <w:bCs/>
              </w:rPr>
              <w:t>Riskbusinessparterners</w:t>
            </w:r>
            <w:proofErr w:type="spellEnd"/>
          </w:p>
        </w:tc>
      </w:tr>
      <w:tr w:rsidR="00895B43" w14:paraId="37FBCA85" w14:textId="77777777" w:rsidTr="00895B43">
        <w:tc>
          <w:tcPr>
            <w:tcW w:w="3261" w:type="dxa"/>
          </w:tcPr>
          <w:p w14:paraId="585B25FB" w14:textId="3D2A549C" w:rsidR="00895B43" w:rsidRPr="00895B43" w:rsidRDefault="00895B43" w:rsidP="00A773A1">
            <w:pPr>
              <w:rPr>
                <w:b/>
                <w:bCs/>
                <w:sz w:val="18"/>
                <w:szCs w:val="18"/>
              </w:rPr>
            </w:pPr>
            <w:r w:rsidRPr="00895B43">
              <w:rPr>
                <w:b/>
                <w:bCs/>
                <w:sz w:val="18"/>
                <w:szCs w:val="18"/>
              </w:rPr>
              <w:t>LinkedIn (belangrijkste kanaal)</w:t>
            </w:r>
          </w:p>
        </w:tc>
        <w:tc>
          <w:tcPr>
            <w:tcW w:w="2977" w:type="dxa"/>
          </w:tcPr>
          <w:p w14:paraId="3BCCE088" w14:textId="167207AC" w:rsidR="00895B43" w:rsidRPr="00895B43" w:rsidRDefault="00895B43" w:rsidP="00A773A1">
            <w:pPr>
              <w:rPr>
                <w:b/>
                <w:bCs/>
                <w:sz w:val="18"/>
                <w:szCs w:val="18"/>
              </w:rPr>
            </w:pPr>
            <w:r w:rsidRPr="00A773A1">
              <w:rPr>
                <w:sz w:val="18"/>
                <w:szCs w:val="18"/>
              </w:rPr>
              <w:t xml:space="preserve">Beslissers en </w:t>
            </w:r>
            <w:proofErr w:type="spellStart"/>
            <w:r w:rsidRPr="00A773A1">
              <w:rPr>
                <w:sz w:val="18"/>
                <w:szCs w:val="18"/>
              </w:rPr>
              <w:t>beïnvloeders</w:t>
            </w:r>
            <w:proofErr w:type="spellEnd"/>
            <w:r w:rsidRPr="00A773A1">
              <w:rPr>
                <w:sz w:val="18"/>
                <w:szCs w:val="18"/>
              </w:rPr>
              <w:t xml:space="preserve"> zijn hier dagelijks actief</w:t>
            </w:r>
          </w:p>
        </w:tc>
        <w:tc>
          <w:tcPr>
            <w:tcW w:w="4394" w:type="dxa"/>
          </w:tcPr>
          <w:p w14:paraId="3DCE8CC9" w14:textId="3466619A" w:rsidR="00895B43" w:rsidRPr="00895B43" w:rsidRDefault="00EB793E" w:rsidP="00A773A1">
            <w:pPr>
              <w:rPr>
                <w:b/>
                <w:bCs/>
                <w:sz w:val="18"/>
                <w:szCs w:val="18"/>
              </w:rPr>
            </w:pPr>
            <w:r w:rsidRPr="00A773A1">
              <w:rPr>
                <w:sz w:val="18"/>
                <w:szCs w:val="18"/>
              </w:rPr>
              <w:t>Profiel</w:t>
            </w:r>
            <w:r w:rsidR="00895B43" w:rsidRPr="00A773A1">
              <w:rPr>
                <w:sz w:val="18"/>
                <w:szCs w:val="18"/>
              </w:rPr>
              <w:t xml:space="preserve"> optimaliseren, connectieverzoeken sturen, kennis delen</w:t>
            </w:r>
          </w:p>
        </w:tc>
      </w:tr>
      <w:tr w:rsidR="00895B43" w14:paraId="3E5D8163" w14:textId="77777777" w:rsidTr="00895B43">
        <w:tc>
          <w:tcPr>
            <w:tcW w:w="3261" w:type="dxa"/>
          </w:tcPr>
          <w:p w14:paraId="51951F71" w14:textId="5203BCB5" w:rsidR="00895B43" w:rsidRPr="00895B43" w:rsidRDefault="00895B43" w:rsidP="00A773A1">
            <w:pPr>
              <w:rPr>
                <w:b/>
                <w:bCs/>
                <w:sz w:val="18"/>
                <w:szCs w:val="18"/>
              </w:rPr>
            </w:pPr>
            <w:r w:rsidRPr="00A773A1">
              <w:rPr>
                <w:sz w:val="18"/>
                <w:szCs w:val="18"/>
              </w:rPr>
              <w:t>Bedrijfswebsite of portfolio</w:t>
            </w:r>
          </w:p>
        </w:tc>
        <w:tc>
          <w:tcPr>
            <w:tcW w:w="2977" w:type="dxa"/>
          </w:tcPr>
          <w:p w14:paraId="60E404B2" w14:textId="605FDEC8" w:rsidR="00895B43" w:rsidRPr="00895B43" w:rsidRDefault="00895B43" w:rsidP="00A773A1">
            <w:pPr>
              <w:rPr>
                <w:b/>
                <w:bCs/>
                <w:sz w:val="18"/>
                <w:szCs w:val="18"/>
              </w:rPr>
            </w:pPr>
            <w:r w:rsidRPr="00A773A1">
              <w:rPr>
                <w:sz w:val="18"/>
                <w:szCs w:val="18"/>
              </w:rPr>
              <w:t>Ondersteunend, geeft achtergrond en expertise weer</w:t>
            </w:r>
          </w:p>
        </w:tc>
        <w:tc>
          <w:tcPr>
            <w:tcW w:w="4394" w:type="dxa"/>
          </w:tcPr>
          <w:p w14:paraId="269507EB" w14:textId="62CD3090" w:rsidR="00895B43" w:rsidRPr="00895B43" w:rsidRDefault="00EB793E" w:rsidP="00A773A1">
            <w:pPr>
              <w:rPr>
                <w:b/>
                <w:bCs/>
                <w:sz w:val="18"/>
                <w:szCs w:val="18"/>
              </w:rPr>
            </w:pPr>
            <w:r w:rsidRPr="00A773A1">
              <w:rPr>
                <w:sz w:val="18"/>
                <w:szCs w:val="18"/>
              </w:rPr>
              <w:t>Cases</w:t>
            </w:r>
            <w:r w:rsidR="00895B43" w:rsidRPr="00A773A1">
              <w:rPr>
                <w:sz w:val="18"/>
                <w:szCs w:val="18"/>
              </w:rPr>
              <w:t>, vaardigheden en contactinformatie tonen</w:t>
            </w:r>
          </w:p>
        </w:tc>
      </w:tr>
      <w:tr w:rsidR="00895B43" w14:paraId="216D62AF" w14:textId="77777777" w:rsidTr="00895B43">
        <w:tc>
          <w:tcPr>
            <w:tcW w:w="3261" w:type="dxa"/>
          </w:tcPr>
          <w:p w14:paraId="24398397" w14:textId="0B660931" w:rsidR="00895B43" w:rsidRPr="008B649B" w:rsidRDefault="008B649B" w:rsidP="00A773A1">
            <w:pPr>
              <w:rPr>
                <w:b/>
                <w:bCs/>
                <w:sz w:val="18"/>
                <w:szCs w:val="18"/>
              </w:rPr>
            </w:pPr>
            <w:r w:rsidRPr="00A773A1">
              <w:rPr>
                <w:sz w:val="18"/>
                <w:szCs w:val="18"/>
              </w:rPr>
              <w:t>LinkedIn-groepen (risico/audit/IT)</w:t>
            </w:r>
          </w:p>
        </w:tc>
        <w:tc>
          <w:tcPr>
            <w:tcW w:w="2977" w:type="dxa"/>
          </w:tcPr>
          <w:p w14:paraId="4D79FC6A" w14:textId="672C9804" w:rsidR="00895B43" w:rsidRPr="008B649B" w:rsidRDefault="008B649B" w:rsidP="00A773A1">
            <w:pPr>
              <w:rPr>
                <w:b/>
                <w:bCs/>
                <w:sz w:val="18"/>
                <w:szCs w:val="18"/>
              </w:rPr>
            </w:pPr>
            <w:r w:rsidRPr="00A773A1">
              <w:rPr>
                <w:sz w:val="18"/>
                <w:szCs w:val="18"/>
              </w:rPr>
              <w:t>Sommige groepen zijn actief en inhoudelijk</w:t>
            </w:r>
          </w:p>
        </w:tc>
        <w:tc>
          <w:tcPr>
            <w:tcW w:w="4394" w:type="dxa"/>
          </w:tcPr>
          <w:p w14:paraId="5BD55010" w14:textId="7710BAAF" w:rsidR="00895B43" w:rsidRPr="008B649B" w:rsidRDefault="00EB793E" w:rsidP="00A773A1">
            <w:pPr>
              <w:rPr>
                <w:b/>
                <w:bCs/>
                <w:sz w:val="18"/>
                <w:szCs w:val="18"/>
              </w:rPr>
            </w:pPr>
            <w:r w:rsidRPr="00A773A1">
              <w:rPr>
                <w:sz w:val="18"/>
                <w:szCs w:val="18"/>
              </w:rPr>
              <w:t>Meelezen</w:t>
            </w:r>
            <w:r w:rsidR="008B649B" w:rsidRPr="00A773A1">
              <w:rPr>
                <w:sz w:val="18"/>
                <w:szCs w:val="18"/>
              </w:rPr>
              <w:t xml:space="preserve">, reageren waar relevant (niet </w:t>
            </w:r>
            <w:proofErr w:type="spellStart"/>
            <w:r w:rsidR="008B649B" w:rsidRPr="00A773A1">
              <w:rPr>
                <w:sz w:val="18"/>
                <w:szCs w:val="18"/>
              </w:rPr>
              <w:t>spammen</w:t>
            </w:r>
            <w:proofErr w:type="spellEnd"/>
            <w:r w:rsidR="008B649B" w:rsidRPr="00A773A1">
              <w:rPr>
                <w:sz w:val="18"/>
                <w:szCs w:val="18"/>
              </w:rPr>
              <w:t>)</w:t>
            </w:r>
          </w:p>
        </w:tc>
      </w:tr>
      <w:tr w:rsidR="00895B43" w14:paraId="699716A2" w14:textId="77777777" w:rsidTr="00895B43">
        <w:tc>
          <w:tcPr>
            <w:tcW w:w="3261" w:type="dxa"/>
          </w:tcPr>
          <w:p w14:paraId="7C6FAA7D" w14:textId="438EBF29" w:rsidR="00895B43" w:rsidRPr="008B649B" w:rsidRDefault="00EB793E" w:rsidP="00A773A1">
            <w:pPr>
              <w:rPr>
                <w:b/>
                <w:bCs/>
                <w:sz w:val="18"/>
                <w:szCs w:val="18"/>
              </w:rPr>
            </w:pPr>
            <w:r w:rsidRPr="00A773A1">
              <w:rPr>
                <w:sz w:val="18"/>
                <w:szCs w:val="18"/>
              </w:rPr>
              <w:t>Nieuwsbrieven/</w:t>
            </w:r>
            <w:r w:rsidR="008B649B" w:rsidRPr="00A773A1">
              <w:rPr>
                <w:sz w:val="18"/>
                <w:szCs w:val="18"/>
              </w:rPr>
              <w:t xml:space="preserve"> </w:t>
            </w:r>
            <w:proofErr w:type="spellStart"/>
            <w:r w:rsidR="008B649B" w:rsidRPr="00A773A1">
              <w:rPr>
                <w:sz w:val="18"/>
                <w:szCs w:val="18"/>
              </w:rPr>
              <w:t>vakplatformen</w:t>
            </w:r>
            <w:proofErr w:type="spellEnd"/>
            <w:r w:rsidR="008B649B" w:rsidRPr="00A773A1">
              <w:rPr>
                <w:sz w:val="18"/>
                <w:szCs w:val="18"/>
              </w:rPr>
              <w:t xml:space="preserve"> (bijv. audit/risk </w:t>
            </w:r>
            <w:proofErr w:type="spellStart"/>
            <w:r w:rsidR="008B649B" w:rsidRPr="00A773A1">
              <w:rPr>
                <w:sz w:val="18"/>
                <w:szCs w:val="18"/>
              </w:rPr>
              <w:t>communities</w:t>
            </w:r>
            <w:proofErr w:type="spellEnd"/>
            <w:r w:rsidR="008B649B" w:rsidRPr="00A773A1">
              <w:rPr>
                <w:sz w:val="18"/>
                <w:szCs w:val="18"/>
              </w:rPr>
              <w:t>)</w:t>
            </w:r>
          </w:p>
        </w:tc>
        <w:tc>
          <w:tcPr>
            <w:tcW w:w="2977" w:type="dxa"/>
          </w:tcPr>
          <w:p w14:paraId="62EC7239" w14:textId="2AAE724A" w:rsidR="00895B43" w:rsidRPr="008B649B" w:rsidRDefault="008B649B" w:rsidP="00A773A1">
            <w:pPr>
              <w:rPr>
                <w:b/>
                <w:bCs/>
                <w:sz w:val="18"/>
                <w:szCs w:val="18"/>
              </w:rPr>
            </w:pPr>
            <w:r w:rsidRPr="00A773A1">
              <w:rPr>
                <w:sz w:val="18"/>
                <w:szCs w:val="18"/>
              </w:rPr>
              <w:t>Voor zichtbaarheid bij specifieke doelgroepen</w:t>
            </w:r>
          </w:p>
        </w:tc>
        <w:tc>
          <w:tcPr>
            <w:tcW w:w="4394" w:type="dxa"/>
          </w:tcPr>
          <w:p w14:paraId="23E6D571" w14:textId="6568ADA4" w:rsidR="00895B43" w:rsidRPr="008B649B" w:rsidRDefault="00EB793E" w:rsidP="00A773A1">
            <w:pPr>
              <w:rPr>
                <w:b/>
                <w:bCs/>
                <w:sz w:val="18"/>
                <w:szCs w:val="18"/>
              </w:rPr>
            </w:pPr>
            <w:r w:rsidRPr="00A773A1">
              <w:rPr>
                <w:sz w:val="18"/>
                <w:szCs w:val="18"/>
              </w:rPr>
              <w:t>Artikelen</w:t>
            </w:r>
            <w:r w:rsidR="008B649B" w:rsidRPr="00A773A1">
              <w:rPr>
                <w:sz w:val="18"/>
                <w:szCs w:val="18"/>
              </w:rPr>
              <w:t xml:space="preserve"> of inzichten delen, maar optioneel</w:t>
            </w:r>
          </w:p>
        </w:tc>
      </w:tr>
    </w:tbl>
    <w:p w14:paraId="40813A24" w14:textId="77777777" w:rsidR="00A773A1" w:rsidRDefault="00A773A1" w:rsidP="00A773A1">
      <w:pPr>
        <w:rPr>
          <w:b/>
          <w:bCs/>
        </w:rPr>
      </w:pPr>
    </w:p>
    <w:p w14:paraId="5C28F0BB" w14:textId="01CAD2EC" w:rsidR="00817997" w:rsidRDefault="00032DC0" w:rsidP="00A773A1">
      <w:r w:rsidRPr="00032DC0">
        <w:t>LinkedIn is het meest effectief omdat daar beslissers openstaan voor netwerken en omdat het laagdrempelig is om te verbinden zonder direct te verkopen.</w:t>
      </w:r>
    </w:p>
    <w:p w14:paraId="1A245FD7" w14:textId="056C67C1" w:rsidR="00183911" w:rsidRPr="00183911" w:rsidRDefault="00EB793E" w:rsidP="00183911">
      <w:pPr>
        <w:rPr>
          <w:b/>
          <w:bCs/>
        </w:rPr>
      </w:pPr>
      <w:r w:rsidRPr="00183911">
        <w:rPr>
          <w:b/>
          <w:bCs/>
        </w:rPr>
        <w:t>Offlinekanalen</w:t>
      </w:r>
    </w:p>
    <w:p w14:paraId="007D68AB" w14:textId="77777777" w:rsidR="00183911" w:rsidRPr="00183911" w:rsidRDefault="00183911" w:rsidP="00183911">
      <w:r w:rsidRPr="00183911">
        <w:t xml:space="preserve">Hoewel LinkedIn centraal staat, kan ook </w:t>
      </w:r>
      <w:r w:rsidRPr="00183911">
        <w:rPr>
          <w:b/>
          <w:bCs/>
        </w:rPr>
        <w:t>offline contact</w:t>
      </w:r>
      <w:r w:rsidRPr="00183911">
        <w:t xml:space="preserve"> waardevol zijn. Vooral omdat opdrachten vaak ontstaan via vertrouwen en aanbevelingen.</w:t>
      </w:r>
    </w:p>
    <w:tbl>
      <w:tblPr>
        <w:tblStyle w:val="Tabelraster"/>
        <w:tblW w:w="10632" w:type="dxa"/>
        <w:tblInd w:w="-431" w:type="dxa"/>
        <w:tblLook w:val="04A0" w:firstRow="1" w:lastRow="0" w:firstColumn="1" w:lastColumn="0" w:noHBand="0" w:noVBand="1"/>
      </w:tblPr>
      <w:tblGrid>
        <w:gridCol w:w="3412"/>
        <w:gridCol w:w="2929"/>
        <w:gridCol w:w="4291"/>
      </w:tblGrid>
      <w:tr w:rsidR="001418BB" w14:paraId="1D265E7D" w14:textId="77777777" w:rsidTr="00DE60BC">
        <w:tc>
          <w:tcPr>
            <w:tcW w:w="3261" w:type="dxa"/>
            <w:shd w:val="clear" w:color="auto" w:fill="D9E2F3" w:themeFill="accent1" w:themeFillTint="33"/>
          </w:tcPr>
          <w:p w14:paraId="735682EA" w14:textId="77777777" w:rsidR="001418BB" w:rsidRPr="00895B43" w:rsidRDefault="001418BB" w:rsidP="00DE60BC">
            <w:pPr>
              <w:rPr>
                <w:b/>
                <w:bCs/>
              </w:rPr>
            </w:pPr>
            <w:r>
              <w:rPr>
                <w:b/>
                <w:bCs/>
              </w:rPr>
              <w:t>Kanaal</w:t>
            </w:r>
          </w:p>
        </w:tc>
        <w:tc>
          <w:tcPr>
            <w:tcW w:w="2977" w:type="dxa"/>
            <w:shd w:val="clear" w:color="auto" w:fill="D9E2F3" w:themeFill="accent1" w:themeFillTint="33"/>
          </w:tcPr>
          <w:p w14:paraId="58E934F5" w14:textId="77777777" w:rsidR="001418BB" w:rsidRPr="00895B43" w:rsidRDefault="001418BB" w:rsidP="00DE60BC">
            <w:pPr>
              <w:rPr>
                <w:b/>
                <w:bCs/>
              </w:rPr>
            </w:pPr>
            <w:r>
              <w:rPr>
                <w:b/>
                <w:bCs/>
              </w:rPr>
              <w:t>Waarom geschikt</w:t>
            </w:r>
          </w:p>
        </w:tc>
        <w:tc>
          <w:tcPr>
            <w:tcW w:w="4394" w:type="dxa"/>
            <w:shd w:val="clear" w:color="auto" w:fill="D9E2F3" w:themeFill="accent1" w:themeFillTint="33"/>
          </w:tcPr>
          <w:p w14:paraId="05A16EDA" w14:textId="6179DE1B" w:rsidR="001418BB" w:rsidRDefault="00954D2D" w:rsidP="00DE60BC">
            <w:pPr>
              <w:rPr>
                <w:b/>
                <w:bCs/>
              </w:rPr>
            </w:pPr>
            <w:r>
              <w:rPr>
                <w:b/>
                <w:bCs/>
              </w:rPr>
              <w:t>Voorbeeld</w:t>
            </w:r>
          </w:p>
        </w:tc>
      </w:tr>
      <w:tr w:rsidR="001418BB" w:rsidRPr="00895B43" w14:paraId="487ED888" w14:textId="77777777" w:rsidTr="00DE60BC">
        <w:tc>
          <w:tcPr>
            <w:tcW w:w="3261" w:type="dxa"/>
          </w:tcPr>
          <w:p w14:paraId="6403AB36" w14:textId="6A0AEFAF" w:rsidR="001418BB" w:rsidRPr="001869C8" w:rsidRDefault="00954D2D" w:rsidP="00DE60BC">
            <w:pPr>
              <w:rPr>
                <w:sz w:val="18"/>
                <w:szCs w:val="18"/>
              </w:rPr>
            </w:pPr>
            <w:r w:rsidRPr="001869C8">
              <w:rPr>
                <w:sz w:val="18"/>
                <w:szCs w:val="18"/>
              </w:rPr>
              <w:t>Bestaand netwerk</w:t>
            </w:r>
          </w:p>
        </w:tc>
        <w:tc>
          <w:tcPr>
            <w:tcW w:w="2977" w:type="dxa"/>
          </w:tcPr>
          <w:p w14:paraId="7BCC3398" w14:textId="4A710C9B" w:rsidR="001418BB" w:rsidRPr="001869C8" w:rsidRDefault="0095776C" w:rsidP="00DE60BC">
            <w:pPr>
              <w:rPr>
                <w:sz w:val="18"/>
                <w:szCs w:val="18"/>
              </w:rPr>
            </w:pPr>
            <w:r w:rsidRPr="001869C8">
              <w:rPr>
                <w:sz w:val="18"/>
                <w:szCs w:val="18"/>
              </w:rPr>
              <w:t>Warm contact leidt sneller tot opdrachten</w:t>
            </w:r>
          </w:p>
        </w:tc>
        <w:tc>
          <w:tcPr>
            <w:tcW w:w="4394" w:type="dxa"/>
          </w:tcPr>
          <w:p w14:paraId="63E44D85" w14:textId="4B010925" w:rsidR="001418BB" w:rsidRPr="001869C8" w:rsidRDefault="00EB793E" w:rsidP="00DE60BC">
            <w:pPr>
              <w:rPr>
                <w:sz w:val="18"/>
                <w:szCs w:val="18"/>
              </w:rPr>
            </w:pPr>
            <w:r w:rsidRPr="001869C8">
              <w:rPr>
                <w:sz w:val="18"/>
                <w:szCs w:val="18"/>
              </w:rPr>
              <w:t>Oud</w:t>
            </w:r>
            <w:r w:rsidR="0095776C" w:rsidRPr="001869C8">
              <w:rPr>
                <w:sz w:val="18"/>
                <w:szCs w:val="18"/>
              </w:rPr>
              <w:t>-collega’s, eerdere opdrachtgevers</w:t>
            </w:r>
          </w:p>
        </w:tc>
      </w:tr>
      <w:tr w:rsidR="001418BB" w:rsidRPr="00895B43" w14:paraId="5C8D937B" w14:textId="77777777" w:rsidTr="00DE60BC">
        <w:tc>
          <w:tcPr>
            <w:tcW w:w="3261" w:type="dxa"/>
          </w:tcPr>
          <w:p w14:paraId="4545C4DA" w14:textId="2C5A433F" w:rsidR="001418BB" w:rsidRPr="001869C8" w:rsidRDefault="0095776C" w:rsidP="00DE60BC">
            <w:pPr>
              <w:rPr>
                <w:sz w:val="18"/>
                <w:szCs w:val="18"/>
              </w:rPr>
            </w:pPr>
            <w:r w:rsidRPr="001869C8">
              <w:rPr>
                <w:sz w:val="18"/>
                <w:szCs w:val="18"/>
              </w:rPr>
              <w:t>Events en seminars</w:t>
            </w:r>
          </w:p>
        </w:tc>
        <w:tc>
          <w:tcPr>
            <w:tcW w:w="2977" w:type="dxa"/>
          </w:tcPr>
          <w:p w14:paraId="209DCB2B" w14:textId="5285BAD0" w:rsidR="001418BB" w:rsidRPr="001869C8" w:rsidRDefault="00DE4A9E" w:rsidP="00DE60BC">
            <w:pPr>
              <w:rPr>
                <w:sz w:val="18"/>
                <w:szCs w:val="18"/>
              </w:rPr>
            </w:pPr>
            <w:r w:rsidRPr="001869C8">
              <w:rPr>
                <w:sz w:val="18"/>
                <w:szCs w:val="18"/>
              </w:rPr>
              <w:t>Mogelijkheid om zichtbaar te zijn als expert</w:t>
            </w:r>
          </w:p>
        </w:tc>
        <w:tc>
          <w:tcPr>
            <w:tcW w:w="4394" w:type="dxa"/>
          </w:tcPr>
          <w:p w14:paraId="608800A5" w14:textId="0D4CFA65" w:rsidR="001418BB" w:rsidRPr="001869C8" w:rsidRDefault="00EB793E" w:rsidP="00DE60BC">
            <w:pPr>
              <w:rPr>
                <w:sz w:val="18"/>
                <w:szCs w:val="18"/>
              </w:rPr>
            </w:pPr>
            <w:r w:rsidRPr="001869C8">
              <w:rPr>
                <w:sz w:val="18"/>
                <w:szCs w:val="18"/>
              </w:rPr>
              <w:t>Bijvoorbeeld</w:t>
            </w:r>
            <w:r w:rsidR="00DE4A9E" w:rsidRPr="001869C8">
              <w:rPr>
                <w:sz w:val="18"/>
                <w:szCs w:val="18"/>
              </w:rPr>
              <w:t xml:space="preserve"> DNB- of NOREA-evenementen</w:t>
            </w:r>
          </w:p>
        </w:tc>
      </w:tr>
      <w:tr w:rsidR="001418BB" w:rsidRPr="008B649B" w14:paraId="28DC0F81" w14:textId="77777777" w:rsidTr="00DE60BC">
        <w:tc>
          <w:tcPr>
            <w:tcW w:w="3261" w:type="dxa"/>
          </w:tcPr>
          <w:p w14:paraId="3E5FB1D9" w14:textId="5A5387E9" w:rsidR="001418BB" w:rsidRPr="001869C8" w:rsidRDefault="00DE4A9E" w:rsidP="00DE60BC">
            <w:pPr>
              <w:rPr>
                <w:sz w:val="18"/>
                <w:szCs w:val="18"/>
              </w:rPr>
            </w:pPr>
            <w:r w:rsidRPr="001869C8">
              <w:rPr>
                <w:sz w:val="18"/>
                <w:szCs w:val="18"/>
              </w:rPr>
              <w:t>Via-via aanbevelingen</w:t>
            </w:r>
          </w:p>
        </w:tc>
        <w:tc>
          <w:tcPr>
            <w:tcW w:w="2977" w:type="dxa"/>
          </w:tcPr>
          <w:p w14:paraId="78369557" w14:textId="6737D482" w:rsidR="001418BB" w:rsidRPr="001869C8" w:rsidRDefault="00A955D5" w:rsidP="00DE60BC">
            <w:pPr>
              <w:rPr>
                <w:sz w:val="18"/>
                <w:szCs w:val="18"/>
              </w:rPr>
            </w:pPr>
            <w:r w:rsidRPr="001869C8">
              <w:rPr>
                <w:sz w:val="18"/>
                <w:szCs w:val="18"/>
              </w:rPr>
              <w:t>Sterke ingang omdat iemand al vertrouwen geeft</w:t>
            </w:r>
          </w:p>
        </w:tc>
        <w:tc>
          <w:tcPr>
            <w:tcW w:w="4394" w:type="dxa"/>
          </w:tcPr>
          <w:p w14:paraId="610C1DB2" w14:textId="76B764C3" w:rsidR="001418BB" w:rsidRPr="001869C8" w:rsidRDefault="00A955D5" w:rsidP="00DE60BC">
            <w:pPr>
              <w:rPr>
                <w:sz w:val="18"/>
                <w:szCs w:val="18"/>
              </w:rPr>
            </w:pPr>
            <w:r w:rsidRPr="001869C8">
              <w:rPr>
                <w:sz w:val="18"/>
                <w:szCs w:val="18"/>
              </w:rPr>
              <w:t xml:space="preserve">“Je moet eens met </w:t>
            </w:r>
            <w:proofErr w:type="spellStart"/>
            <w:r w:rsidR="002A7FB3" w:rsidRPr="002A7FB3">
              <w:rPr>
                <w:sz w:val="18"/>
                <w:szCs w:val="18"/>
              </w:rPr>
              <w:t>riskbusinesspartners</w:t>
            </w:r>
            <w:proofErr w:type="spellEnd"/>
            <w:r w:rsidR="002A7FB3">
              <w:rPr>
                <w:sz w:val="18"/>
                <w:szCs w:val="18"/>
              </w:rPr>
              <w:t xml:space="preserve"> </w:t>
            </w:r>
            <w:r w:rsidRPr="001869C8">
              <w:rPr>
                <w:sz w:val="18"/>
                <w:szCs w:val="18"/>
              </w:rPr>
              <w:t>praten, die kan dit oplossen.”</w:t>
            </w:r>
          </w:p>
        </w:tc>
      </w:tr>
      <w:tr w:rsidR="001418BB" w:rsidRPr="008B649B" w14:paraId="4ED9DE03" w14:textId="77777777" w:rsidTr="00DE60BC">
        <w:tc>
          <w:tcPr>
            <w:tcW w:w="3261" w:type="dxa"/>
          </w:tcPr>
          <w:p w14:paraId="1D4B998A" w14:textId="2AD32A0F" w:rsidR="001418BB" w:rsidRPr="001869C8" w:rsidRDefault="00A955D5" w:rsidP="00DE60BC">
            <w:pPr>
              <w:rPr>
                <w:sz w:val="18"/>
                <w:szCs w:val="18"/>
              </w:rPr>
            </w:pPr>
            <w:r w:rsidRPr="001869C8">
              <w:rPr>
                <w:sz w:val="18"/>
                <w:szCs w:val="18"/>
              </w:rPr>
              <w:t>Kennismakingsgesprekken/koffiemomenten</w:t>
            </w:r>
          </w:p>
        </w:tc>
        <w:tc>
          <w:tcPr>
            <w:tcW w:w="2977" w:type="dxa"/>
          </w:tcPr>
          <w:p w14:paraId="784DF628" w14:textId="27D20294" w:rsidR="001418BB" w:rsidRPr="001869C8" w:rsidRDefault="00A955D5" w:rsidP="00DE60BC">
            <w:pPr>
              <w:rPr>
                <w:sz w:val="18"/>
                <w:szCs w:val="18"/>
              </w:rPr>
            </w:pPr>
            <w:r w:rsidRPr="001869C8">
              <w:rPr>
                <w:sz w:val="18"/>
                <w:szCs w:val="18"/>
              </w:rPr>
              <w:t xml:space="preserve">Versterkt relatie en maakt </w:t>
            </w:r>
            <w:proofErr w:type="spellStart"/>
            <w:r w:rsidR="002A7FB3" w:rsidRPr="002A7FB3">
              <w:rPr>
                <w:sz w:val="18"/>
                <w:szCs w:val="18"/>
              </w:rPr>
              <w:t>riskbusinesspartners</w:t>
            </w:r>
            <w:proofErr w:type="spellEnd"/>
            <w:r w:rsidR="002A7FB3">
              <w:rPr>
                <w:sz w:val="18"/>
                <w:szCs w:val="18"/>
              </w:rPr>
              <w:t xml:space="preserve"> </w:t>
            </w:r>
            <w:r w:rsidRPr="001869C8">
              <w:rPr>
                <w:sz w:val="18"/>
                <w:szCs w:val="18"/>
              </w:rPr>
              <w:t>top-of-mind</w:t>
            </w:r>
          </w:p>
        </w:tc>
        <w:tc>
          <w:tcPr>
            <w:tcW w:w="4394" w:type="dxa"/>
          </w:tcPr>
          <w:p w14:paraId="61E9511E" w14:textId="6526BD8E" w:rsidR="001418BB" w:rsidRPr="001869C8" w:rsidRDefault="00EB793E" w:rsidP="00DE60BC">
            <w:pPr>
              <w:rPr>
                <w:sz w:val="18"/>
                <w:szCs w:val="18"/>
              </w:rPr>
            </w:pPr>
            <w:r w:rsidRPr="001869C8">
              <w:rPr>
                <w:sz w:val="18"/>
                <w:szCs w:val="18"/>
              </w:rPr>
              <w:t>Informeel</w:t>
            </w:r>
            <w:r w:rsidR="00A955D5" w:rsidRPr="001869C8">
              <w:rPr>
                <w:sz w:val="18"/>
                <w:szCs w:val="18"/>
              </w:rPr>
              <w:t xml:space="preserve"> kennismaken zonder pitch</w:t>
            </w:r>
          </w:p>
        </w:tc>
      </w:tr>
    </w:tbl>
    <w:p w14:paraId="1EF43FF1" w14:textId="77777777" w:rsidR="00183911" w:rsidRDefault="00183911" w:rsidP="00A773A1"/>
    <w:p w14:paraId="22CFD7ED" w14:textId="57F6A35D" w:rsidR="001869C8" w:rsidRPr="001869C8" w:rsidRDefault="001869C8" w:rsidP="00A773A1">
      <w:r w:rsidRPr="001869C8">
        <w:t>Offline werkt vooral goed voor verdieping van relaties, terwijl online zorgt voor bereik en zichtbaarheid.</w:t>
      </w:r>
    </w:p>
    <w:p w14:paraId="7D9C8046" w14:textId="77777777" w:rsidR="001869C8" w:rsidRPr="001869C8" w:rsidRDefault="001869C8" w:rsidP="001869C8">
      <w:r w:rsidRPr="001869C8">
        <w:t>Kort samengevat</w:t>
      </w:r>
    </w:p>
    <w:p w14:paraId="77F1E68D" w14:textId="77777777" w:rsidR="001869C8" w:rsidRPr="001869C8" w:rsidRDefault="001869C8" w:rsidP="001869C8">
      <w:pPr>
        <w:numPr>
          <w:ilvl w:val="0"/>
          <w:numId w:val="8"/>
        </w:numPr>
      </w:pPr>
      <w:r w:rsidRPr="001869C8">
        <w:t>LinkedIn is het hoofdplatform om contact te leggen met nieuwe klanten.</w:t>
      </w:r>
    </w:p>
    <w:p w14:paraId="1626A96F" w14:textId="14393146" w:rsidR="001869C8" w:rsidRPr="001869C8" w:rsidRDefault="00EB793E" w:rsidP="001869C8">
      <w:pPr>
        <w:numPr>
          <w:ilvl w:val="0"/>
          <w:numId w:val="8"/>
        </w:numPr>
      </w:pPr>
      <w:r w:rsidRPr="001869C8">
        <w:t>Offlinenetwerk</w:t>
      </w:r>
      <w:r w:rsidR="001869C8" w:rsidRPr="001869C8">
        <w:t xml:space="preserve"> en events zijn waardevol om relaties te versterken.</w:t>
      </w:r>
    </w:p>
    <w:p w14:paraId="643EC4B0" w14:textId="77777777" w:rsidR="001869C8" w:rsidRPr="001869C8" w:rsidRDefault="001869C8" w:rsidP="001869C8">
      <w:pPr>
        <w:numPr>
          <w:ilvl w:val="0"/>
          <w:numId w:val="8"/>
        </w:numPr>
      </w:pPr>
      <w:r w:rsidRPr="001869C8">
        <w:t>De beste aanpak is een combinatie: online zichtbaar → offline verdiepen.</w:t>
      </w:r>
    </w:p>
    <w:p w14:paraId="33EB2A56" w14:textId="35DE02BB" w:rsidR="00FB5575" w:rsidRPr="00FB5575" w:rsidRDefault="00FB5575" w:rsidP="00FB5575">
      <w:pPr>
        <w:pStyle w:val="Lijstalinea"/>
        <w:numPr>
          <w:ilvl w:val="0"/>
          <w:numId w:val="7"/>
        </w:numPr>
        <w:rPr>
          <w:rFonts w:asciiTheme="majorHAnsi" w:eastAsiaTheme="majorEastAsia" w:hAnsiTheme="majorHAnsi" w:cstheme="majorBidi"/>
          <w:color w:val="2F5496" w:themeColor="accent1" w:themeShade="BF"/>
          <w:sz w:val="40"/>
          <w:szCs w:val="40"/>
        </w:rPr>
      </w:pPr>
      <w:r w:rsidRPr="00FB5575">
        <w:rPr>
          <w:rFonts w:asciiTheme="majorHAnsi" w:eastAsiaTheme="majorEastAsia" w:hAnsiTheme="majorHAnsi" w:cstheme="majorBidi"/>
          <w:color w:val="2F5496" w:themeColor="accent1" w:themeShade="BF"/>
          <w:sz w:val="40"/>
          <w:szCs w:val="40"/>
        </w:rPr>
        <w:t>Hoe wil de doelgroep benaderd worden?</w:t>
      </w:r>
    </w:p>
    <w:p w14:paraId="5FC3FB1C" w14:textId="77777777" w:rsidR="00FB5575" w:rsidRPr="00FB5575" w:rsidRDefault="00FB5575" w:rsidP="00FB5575">
      <w:r w:rsidRPr="00FB5575">
        <w:lastRenderedPageBreak/>
        <w:t>Nu duidelijk is wie de doelgroep is en waar je hen kunt bereiken, is de volgende vraag hoe je deze mensen op een goede manier benadert. Veel professionals binnen risicomanagement en audit krijgen regelmatig commerciële berichten via LinkedIn. Vaak zijn dit standaardberichten gericht op verkoop. Dit werkt meestal averechts, omdat het onpersoonlijk is en voelt alsof iemand iets probeert te verkopen zonder echte interesse.</w:t>
      </w:r>
    </w:p>
    <w:p w14:paraId="7C854127" w14:textId="0AC0D29B" w:rsidR="00FB5575" w:rsidRPr="00FB5575" w:rsidRDefault="00FB5575" w:rsidP="00FB5575">
      <w:r w:rsidRPr="00FB5575">
        <w:t xml:space="preserve">Voor </w:t>
      </w:r>
      <w:proofErr w:type="spellStart"/>
      <w:r w:rsidR="002A7FB3" w:rsidRPr="002A7FB3">
        <w:t>riskbusinesspartners</w:t>
      </w:r>
      <w:proofErr w:type="spellEnd"/>
      <w:r w:rsidR="002A7FB3">
        <w:t xml:space="preserve"> </w:t>
      </w:r>
      <w:r w:rsidRPr="00FB5575">
        <w:t>is het daarom belangrijk om niet te pushen, maar juist vertrouwen op te bouwen. Binnen deze sector draait het om inhoud, ervaring en betrouwbaarheid. Een zachte, professionele benadering werkt hierbij beter dan een directe commerciële pitch. De doelgroep wil iemand spreken die begrijpt waar zij mee bezig zijn, meedenkt, en waar je prettig mee kunt sparren.</w:t>
      </w:r>
    </w:p>
    <w:p w14:paraId="1F216929" w14:textId="77777777" w:rsidR="00FB5575" w:rsidRPr="00FB5575" w:rsidRDefault="00FB5575" w:rsidP="00FB5575">
      <w:r w:rsidRPr="00FB5575">
        <w:t xml:space="preserve">Wat werkt </w:t>
      </w:r>
      <w:r w:rsidRPr="00FB5575">
        <w:rPr>
          <w:i/>
          <w:iCs/>
        </w:rPr>
        <w:t>niet</w:t>
      </w:r>
      <w:r w:rsidRPr="00FB5575">
        <w:t xml:space="preserve"> goed</w:t>
      </w:r>
    </w:p>
    <w:p w14:paraId="5FCC0443" w14:textId="77777777" w:rsidR="00FB5575" w:rsidRPr="00FB5575" w:rsidRDefault="00FB5575" w:rsidP="00FB5575">
      <w:pPr>
        <w:numPr>
          <w:ilvl w:val="0"/>
          <w:numId w:val="9"/>
        </w:numPr>
      </w:pPr>
      <w:r w:rsidRPr="00FB5575">
        <w:t>Een standaard “koud” bericht sturen met een aanbod.</w:t>
      </w:r>
    </w:p>
    <w:p w14:paraId="30CC6B49" w14:textId="77777777" w:rsidR="00FB5575" w:rsidRPr="00FB5575" w:rsidRDefault="00FB5575" w:rsidP="00FB5575">
      <w:pPr>
        <w:numPr>
          <w:ilvl w:val="0"/>
          <w:numId w:val="9"/>
        </w:numPr>
      </w:pPr>
      <w:r w:rsidRPr="00FB5575">
        <w:t>Meteen vragen om een opdracht of verkoopgesprek.</w:t>
      </w:r>
    </w:p>
    <w:p w14:paraId="2D3CAD68" w14:textId="77777777" w:rsidR="00FB5575" w:rsidRPr="00FB5575" w:rsidRDefault="00FB5575" w:rsidP="00FB5575">
      <w:pPr>
        <w:numPr>
          <w:ilvl w:val="0"/>
          <w:numId w:val="9"/>
        </w:numPr>
      </w:pPr>
      <w:r w:rsidRPr="00FB5575">
        <w:t>Lange berichten met veel uitleg of vakjargon.</w:t>
      </w:r>
    </w:p>
    <w:p w14:paraId="0BD5391D" w14:textId="77777777" w:rsidR="00FB5575" w:rsidRPr="00FB5575" w:rsidRDefault="00FB5575" w:rsidP="00FB5575">
      <w:pPr>
        <w:numPr>
          <w:ilvl w:val="0"/>
          <w:numId w:val="9"/>
        </w:numPr>
      </w:pPr>
      <w:r w:rsidRPr="00FB5575">
        <w:t>Alleen praten over jezelf zonder eerst interesse te tonen.</w:t>
      </w:r>
    </w:p>
    <w:p w14:paraId="0DFCC835" w14:textId="77777777" w:rsidR="00FB5575" w:rsidRPr="00FB5575" w:rsidRDefault="00FB5575" w:rsidP="00FB5575">
      <w:pPr>
        <w:numPr>
          <w:ilvl w:val="0"/>
          <w:numId w:val="9"/>
        </w:numPr>
      </w:pPr>
      <w:r w:rsidRPr="00FB5575">
        <w:t>Onpersoonlijk contact: "Beste heer/mevrouw, ik ben beschikbaar."</w:t>
      </w:r>
    </w:p>
    <w:p w14:paraId="35995559" w14:textId="77777777" w:rsidR="00FB5575" w:rsidRPr="00FB5575" w:rsidRDefault="00FB5575" w:rsidP="00FB5575">
      <w:r w:rsidRPr="00FB5575">
        <w:t>Deze aanpak voelt snel commercieel en leidt vaak tot geen reactie.</w:t>
      </w:r>
    </w:p>
    <w:p w14:paraId="566C04BB" w14:textId="77777777" w:rsidR="00FB5575" w:rsidRPr="00FB5575" w:rsidRDefault="00FB5575" w:rsidP="00FB5575">
      <w:r w:rsidRPr="00FB5575">
        <w:t>Wat werkt wél goed</w:t>
      </w:r>
    </w:p>
    <w:p w14:paraId="08FE6C21" w14:textId="77777777" w:rsidR="00FB5575" w:rsidRPr="00FB5575" w:rsidRDefault="00FB5575" w:rsidP="00FB5575">
      <w:pPr>
        <w:numPr>
          <w:ilvl w:val="0"/>
          <w:numId w:val="10"/>
        </w:numPr>
      </w:pPr>
      <w:r w:rsidRPr="00FB5575">
        <w:t>Kort en persoonlijk contact maken.</w:t>
      </w:r>
    </w:p>
    <w:p w14:paraId="2386DA93" w14:textId="77777777" w:rsidR="00FB5575" w:rsidRPr="00FB5575" w:rsidRDefault="00FB5575" w:rsidP="00FB5575">
      <w:pPr>
        <w:numPr>
          <w:ilvl w:val="0"/>
          <w:numId w:val="10"/>
        </w:numPr>
      </w:pPr>
      <w:r w:rsidRPr="00FB5575">
        <w:t>Eerst interesse tonen in de ander.</w:t>
      </w:r>
    </w:p>
    <w:p w14:paraId="077BEFCE" w14:textId="77777777" w:rsidR="00FB5575" w:rsidRPr="00FB5575" w:rsidRDefault="00FB5575" w:rsidP="00FB5575">
      <w:pPr>
        <w:numPr>
          <w:ilvl w:val="0"/>
          <w:numId w:val="10"/>
        </w:numPr>
      </w:pPr>
      <w:r w:rsidRPr="00FB5575">
        <w:t xml:space="preserve">Reageren op </w:t>
      </w:r>
      <w:proofErr w:type="spellStart"/>
      <w:r w:rsidRPr="00FB5575">
        <w:t>posts</w:t>
      </w:r>
      <w:proofErr w:type="spellEnd"/>
      <w:r w:rsidRPr="00FB5575">
        <w:t xml:space="preserve"> of artikelen voor warm contact.</w:t>
      </w:r>
    </w:p>
    <w:p w14:paraId="38AB605E" w14:textId="77777777" w:rsidR="00FB5575" w:rsidRPr="00FB5575" w:rsidRDefault="00FB5575" w:rsidP="00FB5575">
      <w:pPr>
        <w:numPr>
          <w:ilvl w:val="0"/>
          <w:numId w:val="10"/>
        </w:numPr>
      </w:pPr>
      <w:r w:rsidRPr="00FB5575">
        <w:t>Waarde bieden: een tip, inzicht of relevante ervaring delen.</w:t>
      </w:r>
    </w:p>
    <w:p w14:paraId="219CC846" w14:textId="77777777" w:rsidR="00FB5575" w:rsidRPr="00FB5575" w:rsidRDefault="00FB5575" w:rsidP="00FB5575">
      <w:pPr>
        <w:numPr>
          <w:ilvl w:val="0"/>
          <w:numId w:val="10"/>
        </w:numPr>
      </w:pPr>
      <w:r w:rsidRPr="00FB5575">
        <w:t>Pas later vragen om een kennismaking of sparmoment.</w:t>
      </w:r>
    </w:p>
    <w:p w14:paraId="16BBDBE8" w14:textId="7237FA5B" w:rsidR="00FB5575" w:rsidRPr="00FB5575" w:rsidRDefault="00FB5575" w:rsidP="00FB5575">
      <w:r w:rsidRPr="00FB5575">
        <w:t xml:space="preserve">Het doel is niet om te "verkopen", maar om herkend te worden als expert. Als iemand later een vraagstuk heeft, denkt hij sneller aan </w:t>
      </w:r>
      <w:proofErr w:type="spellStart"/>
      <w:r w:rsidR="002A7FB3" w:rsidRPr="002A7FB3">
        <w:t>riskbusinesspartners</w:t>
      </w:r>
      <w:proofErr w:type="spellEnd"/>
      <w:r w:rsidRPr="00FB5575">
        <w:t>.</w:t>
      </w:r>
    </w:p>
    <w:p w14:paraId="3FF008C8" w14:textId="77777777" w:rsidR="00FB5575" w:rsidRPr="00FB5575" w:rsidRDefault="00FB5575" w:rsidP="00FB5575">
      <w:pPr>
        <w:rPr>
          <w:b/>
          <w:bCs/>
        </w:rPr>
      </w:pPr>
      <w:r w:rsidRPr="00FB5575">
        <w:t>Voorbeelden van berichten</w:t>
      </w:r>
    </w:p>
    <w:p w14:paraId="768DAEA7" w14:textId="77777777" w:rsidR="00FB5575" w:rsidRPr="00FB5575" w:rsidRDefault="00FB5575" w:rsidP="00FB5575">
      <w:r w:rsidRPr="00FB5575">
        <w:rPr>
          <w:rFonts w:ascii="Segoe UI Emoji" w:hAnsi="Segoe UI Emoji" w:cs="Segoe UI Emoji"/>
        </w:rPr>
        <w:t>❌</w:t>
      </w:r>
      <w:r w:rsidRPr="00FB5575">
        <w:t xml:space="preserve"> Slechte benadering (te commercieel):</w:t>
      </w:r>
    </w:p>
    <w:p w14:paraId="3472403E" w14:textId="77777777" w:rsidR="00FB5575" w:rsidRPr="00FB5575" w:rsidRDefault="00FB5575" w:rsidP="00FB5575">
      <w:r w:rsidRPr="00FB5575">
        <w:t>"Hallo, ik ben consultant in risicomanagement. Ik heb tijd voor een opdracht. Wanneer kunnen we bellen?"</w:t>
      </w:r>
    </w:p>
    <w:p w14:paraId="1E1762DE" w14:textId="77777777" w:rsidR="00FB5575" w:rsidRPr="00FB5575" w:rsidRDefault="00FB5575" w:rsidP="00FB5575">
      <w:r w:rsidRPr="00FB5575">
        <w:rPr>
          <w:rFonts w:ascii="Segoe UI Symbol" w:hAnsi="Segoe UI Symbol" w:cs="Segoe UI Symbol"/>
        </w:rPr>
        <w:t>✔</w:t>
      </w:r>
      <w:r w:rsidRPr="00FB5575">
        <w:t xml:space="preserve"> Goede benadering (vriendelijk, relevant, laagdrempelig):</w:t>
      </w:r>
    </w:p>
    <w:p w14:paraId="0238980C" w14:textId="77777777" w:rsidR="00FB5575" w:rsidRPr="00FB5575" w:rsidRDefault="00FB5575" w:rsidP="00FB5575">
      <w:r w:rsidRPr="00FB5575">
        <w:t xml:space="preserve">"Hoi [naam], ik zag je post over de WTP-migratie. Interessant om te lezen hoe jullie omgaan met datakwaliteit. Ik werk veel met risico- en auditvraagstukken binnen pensioenfondsen. Lijkt me leuk om te </w:t>
      </w:r>
      <w:proofErr w:type="spellStart"/>
      <w:r w:rsidRPr="00FB5575">
        <w:t>connecten</w:t>
      </w:r>
      <w:proofErr w:type="spellEnd"/>
      <w:r w:rsidRPr="00FB5575">
        <w:t>."</w:t>
      </w:r>
    </w:p>
    <w:p w14:paraId="502DBD14" w14:textId="77777777" w:rsidR="00FB5575" w:rsidRPr="00FB5575" w:rsidRDefault="00FB5575" w:rsidP="00FB5575">
      <w:r w:rsidRPr="00FB5575">
        <w:t>Later kan een tweede stap volgen, bijvoorbeeld:</w:t>
      </w:r>
    </w:p>
    <w:p w14:paraId="05BB955E" w14:textId="77777777" w:rsidR="00FB5575" w:rsidRPr="00FB5575" w:rsidRDefault="00FB5575" w:rsidP="00FB5575">
      <w:r w:rsidRPr="00FB5575">
        <w:t>"Mocht je ooit willen sparren over risico’s binnen migraties of testaanpak, laat het gerust weten."</w:t>
      </w:r>
    </w:p>
    <w:p w14:paraId="085DED40" w14:textId="77777777" w:rsidR="00FB5575" w:rsidRPr="00FB5575" w:rsidRDefault="00FB5575" w:rsidP="00FB5575">
      <w:r w:rsidRPr="00FB5575">
        <w:lastRenderedPageBreak/>
        <w:t>Dit voelt ontspannen, persoonlijk en professioneel. De ander kan zelf bepalen of hij een vervolgstap wil.</w:t>
      </w:r>
    </w:p>
    <w:p w14:paraId="16636946" w14:textId="77777777" w:rsidR="00FB5575" w:rsidRPr="00FB5575" w:rsidRDefault="00FB5575" w:rsidP="00FB5575">
      <w:r w:rsidRPr="00FB5575">
        <w:t>Kort samengevat:</w:t>
      </w:r>
      <w:r w:rsidRPr="00FB5575">
        <w:br/>
        <w:t>Geen salesgesprek starten, maar een relatie bouwen.</w:t>
      </w:r>
      <w:r w:rsidRPr="00FB5575">
        <w:br/>
        <w:t>Eerst waarde → dan vertrouwen → daarna pas kans op een opdracht.</w:t>
      </w:r>
    </w:p>
    <w:p w14:paraId="26A76EF8" w14:textId="77777777" w:rsidR="00032DC0" w:rsidRDefault="00032DC0" w:rsidP="00A773A1"/>
    <w:p w14:paraId="0FC51DB0" w14:textId="3D81CDFE" w:rsidR="00B51DD4" w:rsidRDefault="000A054D" w:rsidP="000A054D">
      <w:pPr>
        <w:pStyle w:val="Lijstalinea"/>
        <w:numPr>
          <w:ilvl w:val="0"/>
          <w:numId w:val="7"/>
        </w:numPr>
        <w:rPr>
          <w:rFonts w:asciiTheme="majorHAnsi" w:eastAsiaTheme="majorEastAsia" w:hAnsiTheme="majorHAnsi" w:cstheme="majorBidi"/>
          <w:color w:val="2F5496" w:themeColor="accent1" w:themeShade="BF"/>
          <w:sz w:val="40"/>
          <w:szCs w:val="40"/>
        </w:rPr>
      </w:pPr>
      <w:r w:rsidRPr="000A054D">
        <w:rPr>
          <w:rFonts w:asciiTheme="majorHAnsi" w:eastAsiaTheme="majorEastAsia" w:hAnsiTheme="majorHAnsi" w:cstheme="majorBidi"/>
          <w:color w:val="2F5496" w:themeColor="accent1" w:themeShade="BF"/>
          <w:sz w:val="40"/>
          <w:szCs w:val="40"/>
        </w:rPr>
        <w:t>Stappenplan voor LinkedIn-strategie</w:t>
      </w:r>
    </w:p>
    <w:p w14:paraId="65937A46" w14:textId="57FFE43F" w:rsidR="004B2E23" w:rsidRPr="004B2E23" w:rsidRDefault="004B2E23" w:rsidP="004B2E23">
      <w:r w:rsidRPr="004B2E23">
        <w:t xml:space="preserve">Op basis van de analyse volgt hieronder een praktisch stappenplan dat </w:t>
      </w:r>
      <w:proofErr w:type="spellStart"/>
      <w:r w:rsidR="002A7FB3" w:rsidRPr="002A7FB3">
        <w:t>riskbusinesspartners</w:t>
      </w:r>
      <w:proofErr w:type="spellEnd"/>
      <w:r w:rsidR="002A7FB3">
        <w:t xml:space="preserve"> </w:t>
      </w:r>
      <w:r w:rsidRPr="004B2E23">
        <w:t xml:space="preserve">kan gebruiken om op een natuurlijke manier zichtbaarder te worden bij de doelgroep. Dit stappenplan is haalbaar en hoeft niet direct uitgevoerd te worden, maar laat zien hoe </w:t>
      </w:r>
      <w:proofErr w:type="spellStart"/>
      <w:r w:rsidR="002A7FB3" w:rsidRPr="002A7FB3">
        <w:t>riskbusinesspartners</w:t>
      </w:r>
      <w:proofErr w:type="spellEnd"/>
      <w:r w:rsidR="002A7FB3">
        <w:t xml:space="preserve"> </w:t>
      </w:r>
      <w:r w:rsidRPr="004B2E23">
        <w:t>LinkedIn slim kan inzetten.</w:t>
      </w:r>
    </w:p>
    <w:p w14:paraId="65C6C105" w14:textId="77777777" w:rsidR="004B2E23" w:rsidRPr="004B2E23" w:rsidRDefault="004B2E23" w:rsidP="004B2E23">
      <w:pPr>
        <w:rPr>
          <w:b/>
          <w:bCs/>
        </w:rPr>
      </w:pPr>
      <w:r w:rsidRPr="004B2E23">
        <w:rPr>
          <w:b/>
          <w:bCs/>
        </w:rPr>
        <w:t>Stap 1 – LinkedIn-profiel optimaliseren</w:t>
      </w:r>
    </w:p>
    <w:p w14:paraId="14E7C4BF" w14:textId="56808E51" w:rsidR="004B2E23" w:rsidRPr="004B2E23" w:rsidRDefault="004B2E23" w:rsidP="004B2E23">
      <w:r w:rsidRPr="004B2E23">
        <w:t xml:space="preserve">Doel: professioneel en duidelijk laten zien wat </w:t>
      </w:r>
      <w:proofErr w:type="spellStart"/>
      <w:r w:rsidR="002A7FB3" w:rsidRPr="002A7FB3">
        <w:t>riskbusinesspartners</w:t>
      </w:r>
      <w:proofErr w:type="spellEnd"/>
      <w:r w:rsidR="002A7FB3">
        <w:t xml:space="preserve"> </w:t>
      </w:r>
      <w:r w:rsidRPr="004B2E23">
        <w:t>doet.</w:t>
      </w:r>
    </w:p>
    <w:p w14:paraId="1A738464" w14:textId="756AB7F5" w:rsidR="004B2E23" w:rsidRPr="004B2E23" w:rsidRDefault="00B75E93" w:rsidP="004B2E23">
      <w:pPr>
        <w:numPr>
          <w:ilvl w:val="0"/>
          <w:numId w:val="11"/>
        </w:numPr>
      </w:pPr>
      <w:r w:rsidRPr="004B2E23">
        <w:t>Korte</w:t>
      </w:r>
      <w:r w:rsidR="004B2E23" w:rsidRPr="004B2E23">
        <w:t xml:space="preserve"> introductie met specialisatie (risk, audit, IT, pensioen)</w:t>
      </w:r>
    </w:p>
    <w:p w14:paraId="5CAAC239" w14:textId="60276D84" w:rsidR="004B2E23" w:rsidRPr="004B2E23" w:rsidRDefault="00B75E93" w:rsidP="004B2E23">
      <w:pPr>
        <w:numPr>
          <w:ilvl w:val="0"/>
          <w:numId w:val="11"/>
        </w:numPr>
      </w:pPr>
      <w:r w:rsidRPr="004B2E23">
        <w:t>Ervaring</w:t>
      </w:r>
      <w:r w:rsidR="004B2E23" w:rsidRPr="004B2E23">
        <w:t xml:space="preserve"> en diensten in begrijpelijke taal</w:t>
      </w:r>
    </w:p>
    <w:p w14:paraId="1DE9F301" w14:textId="3ECBC7B7" w:rsidR="004B2E23" w:rsidRPr="004B2E23" w:rsidRDefault="00B75E93" w:rsidP="004B2E23">
      <w:pPr>
        <w:numPr>
          <w:ilvl w:val="0"/>
          <w:numId w:val="11"/>
        </w:numPr>
      </w:pPr>
      <w:r w:rsidRPr="004B2E23">
        <w:t>Foto</w:t>
      </w:r>
      <w:r w:rsidR="004B2E23" w:rsidRPr="004B2E23">
        <w:t xml:space="preserve"> + kopregel die meteen zegt wat </w:t>
      </w:r>
      <w:proofErr w:type="spellStart"/>
      <w:r w:rsidR="002A7FB3" w:rsidRPr="002A7FB3">
        <w:t>riskbusinesspartners</w:t>
      </w:r>
      <w:proofErr w:type="spellEnd"/>
      <w:r w:rsidR="002A7FB3">
        <w:t xml:space="preserve"> </w:t>
      </w:r>
      <w:r w:rsidR="004B2E23" w:rsidRPr="004B2E23">
        <w:t>brengt</w:t>
      </w:r>
    </w:p>
    <w:p w14:paraId="331C2F3A" w14:textId="2C1727D1" w:rsidR="004B2E23" w:rsidRPr="004B2E23" w:rsidRDefault="00B75E93" w:rsidP="004B2E23">
      <w:pPr>
        <w:numPr>
          <w:ilvl w:val="0"/>
          <w:numId w:val="11"/>
        </w:numPr>
      </w:pPr>
      <w:r w:rsidRPr="004B2E23">
        <w:t>Eventueel</w:t>
      </w:r>
      <w:r w:rsidR="004B2E23" w:rsidRPr="004B2E23">
        <w:t xml:space="preserve"> enkele projecten of resultaatvoorbeelden</w:t>
      </w:r>
    </w:p>
    <w:p w14:paraId="5B4C90F2" w14:textId="4FB0257D" w:rsidR="004B2E23" w:rsidRPr="004B2E23" w:rsidRDefault="004B2E23" w:rsidP="004B2E23">
      <w:pPr>
        <w:rPr>
          <w:b/>
          <w:bCs/>
        </w:rPr>
      </w:pPr>
      <w:r w:rsidRPr="004B2E23">
        <w:rPr>
          <w:b/>
          <w:bCs/>
        </w:rPr>
        <w:t xml:space="preserve">Stap 2 – </w:t>
      </w:r>
      <w:r w:rsidR="00B75E93" w:rsidRPr="004B2E23">
        <w:rPr>
          <w:b/>
          <w:bCs/>
        </w:rPr>
        <w:t>Doelgroep lijst</w:t>
      </w:r>
      <w:r w:rsidRPr="004B2E23">
        <w:rPr>
          <w:b/>
          <w:bCs/>
        </w:rPr>
        <w:t xml:space="preserve"> maken</w:t>
      </w:r>
    </w:p>
    <w:p w14:paraId="23617BB1" w14:textId="77777777" w:rsidR="004B2E23" w:rsidRPr="004B2E23" w:rsidRDefault="004B2E23" w:rsidP="004B2E23">
      <w:r w:rsidRPr="004B2E23">
        <w:t>Doel: gericht kunnen verbinden.</w:t>
      </w:r>
    </w:p>
    <w:p w14:paraId="6DD2FEBA" w14:textId="5D069A06" w:rsidR="004B2E23" w:rsidRPr="004B2E23" w:rsidRDefault="00B75E93" w:rsidP="004B2E23">
      <w:pPr>
        <w:numPr>
          <w:ilvl w:val="0"/>
          <w:numId w:val="12"/>
        </w:numPr>
      </w:pPr>
      <w:r w:rsidRPr="004B2E23">
        <w:t>Lijst</w:t>
      </w:r>
      <w:r w:rsidR="004B2E23" w:rsidRPr="004B2E23">
        <w:t xml:space="preserve"> met functies en voorbeeldbedrijven aanleggen (zoals in H2)</w:t>
      </w:r>
    </w:p>
    <w:p w14:paraId="52832612" w14:textId="4CAED5FC" w:rsidR="004B2E23" w:rsidRPr="004B2E23" w:rsidRDefault="00B75E93" w:rsidP="004B2E23">
      <w:pPr>
        <w:numPr>
          <w:ilvl w:val="0"/>
          <w:numId w:val="12"/>
        </w:numPr>
      </w:pPr>
      <w:r w:rsidRPr="004B2E23">
        <w:t>Zoekwoorden</w:t>
      </w:r>
      <w:r w:rsidR="004B2E23" w:rsidRPr="004B2E23">
        <w:t xml:space="preserve"> gebruiken op LinkedIn om mensen te vinden</w:t>
      </w:r>
    </w:p>
    <w:p w14:paraId="0C586E2A" w14:textId="32617880" w:rsidR="004B2E23" w:rsidRPr="004B2E23" w:rsidRDefault="00B75E93" w:rsidP="004B2E23">
      <w:pPr>
        <w:numPr>
          <w:ilvl w:val="0"/>
          <w:numId w:val="12"/>
        </w:numPr>
      </w:pPr>
      <w:r w:rsidRPr="004B2E23">
        <w:t>Onderverdelen</w:t>
      </w:r>
      <w:r w:rsidR="004B2E23" w:rsidRPr="004B2E23">
        <w:t xml:space="preserve"> in primaire en secundaire doelgroep</w:t>
      </w:r>
    </w:p>
    <w:p w14:paraId="3786EAC5" w14:textId="77777777" w:rsidR="004B2E23" w:rsidRPr="004B2E23" w:rsidRDefault="004B2E23" w:rsidP="004B2E23">
      <w:pPr>
        <w:rPr>
          <w:b/>
          <w:bCs/>
        </w:rPr>
      </w:pPr>
      <w:r w:rsidRPr="004B2E23">
        <w:rPr>
          <w:b/>
          <w:bCs/>
        </w:rPr>
        <w:t>Stap 3 – Connecties leggen</w:t>
      </w:r>
    </w:p>
    <w:p w14:paraId="4DE9532B" w14:textId="77777777" w:rsidR="004B2E23" w:rsidRPr="004B2E23" w:rsidRDefault="004B2E23" w:rsidP="004B2E23">
      <w:r w:rsidRPr="004B2E23">
        <w:t>Doel: netwerk uitbreiden zonder te pushen.</w:t>
      </w:r>
    </w:p>
    <w:p w14:paraId="0B287D07" w14:textId="431D3A80" w:rsidR="004B2E23" w:rsidRPr="004B2E23" w:rsidRDefault="00B75E93" w:rsidP="004B2E23">
      <w:pPr>
        <w:numPr>
          <w:ilvl w:val="0"/>
          <w:numId w:val="13"/>
        </w:numPr>
      </w:pPr>
      <w:r w:rsidRPr="004B2E23">
        <w:t>Wekelijks</w:t>
      </w:r>
      <w:r w:rsidR="004B2E23" w:rsidRPr="004B2E23">
        <w:t xml:space="preserve"> connectieverzoeken sturen (bijv. 5–10)</w:t>
      </w:r>
    </w:p>
    <w:p w14:paraId="2B51384E" w14:textId="44AB3684" w:rsidR="004B2E23" w:rsidRPr="004B2E23" w:rsidRDefault="00B75E93" w:rsidP="004B2E23">
      <w:pPr>
        <w:numPr>
          <w:ilvl w:val="0"/>
          <w:numId w:val="13"/>
        </w:numPr>
      </w:pPr>
      <w:r w:rsidRPr="004B2E23">
        <w:t>Altijd</w:t>
      </w:r>
      <w:r w:rsidR="004B2E23" w:rsidRPr="004B2E23">
        <w:t xml:space="preserve"> kort bericht toevoegen waarom je </w:t>
      </w:r>
      <w:proofErr w:type="spellStart"/>
      <w:r w:rsidR="004B2E23" w:rsidRPr="004B2E23">
        <w:t>connect</w:t>
      </w:r>
      <w:proofErr w:type="spellEnd"/>
    </w:p>
    <w:p w14:paraId="65E9DC1B" w14:textId="69AFDAFC" w:rsidR="004B2E23" w:rsidRPr="004B2E23" w:rsidRDefault="00B75E93" w:rsidP="004B2E23">
      <w:pPr>
        <w:numPr>
          <w:ilvl w:val="0"/>
          <w:numId w:val="13"/>
        </w:numPr>
      </w:pPr>
      <w:r w:rsidRPr="004B2E23">
        <w:t>Eerst</w:t>
      </w:r>
      <w:r w:rsidR="004B2E23" w:rsidRPr="004B2E23">
        <w:t xml:space="preserve"> relatie bouwen, later pas verdiepen</w:t>
      </w:r>
    </w:p>
    <w:p w14:paraId="57ADD47E" w14:textId="77777777" w:rsidR="004B2E23" w:rsidRPr="004B2E23" w:rsidRDefault="004B2E23" w:rsidP="004B2E23">
      <w:pPr>
        <w:rPr>
          <w:b/>
          <w:bCs/>
        </w:rPr>
      </w:pPr>
      <w:r w:rsidRPr="004B2E23">
        <w:rPr>
          <w:b/>
          <w:bCs/>
        </w:rPr>
        <w:t>Stap 4 – Zichtbaarheid verhogen</w:t>
      </w:r>
    </w:p>
    <w:p w14:paraId="42BDDA10" w14:textId="77777777" w:rsidR="004B2E23" w:rsidRPr="004B2E23" w:rsidRDefault="004B2E23" w:rsidP="004B2E23">
      <w:r w:rsidRPr="004B2E23">
        <w:t>Doel: expertise tonen.</w:t>
      </w:r>
    </w:p>
    <w:p w14:paraId="08636E0F" w14:textId="778E3B14" w:rsidR="004B2E23" w:rsidRPr="004B2E23" w:rsidRDefault="00B75E93" w:rsidP="004B2E23">
      <w:pPr>
        <w:numPr>
          <w:ilvl w:val="0"/>
          <w:numId w:val="14"/>
        </w:numPr>
      </w:pPr>
      <w:r w:rsidRPr="004B2E23">
        <w:t>Ideeën</w:t>
      </w:r>
      <w:r w:rsidR="004B2E23" w:rsidRPr="004B2E23">
        <w:t xml:space="preserve"> voor </w:t>
      </w:r>
      <w:proofErr w:type="spellStart"/>
      <w:r w:rsidR="004B2E23" w:rsidRPr="004B2E23">
        <w:t>posts</w:t>
      </w:r>
      <w:proofErr w:type="spellEnd"/>
      <w:r w:rsidR="004B2E23" w:rsidRPr="004B2E23">
        <w:t xml:space="preserve"> verzamelen (cases, tips, inzichten)</w:t>
      </w:r>
    </w:p>
    <w:p w14:paraId="6981EB8C" w14:textId="33BC1216" w:rsidR="004B2E23" w:rsidRPr="004B2E23" w:rsidRDefault="00B75E93" w:rsidP="004B2E23">
      <w:pPr>
        <w:numPr>
          <w:ilvl w:val="0"/>
          <w:numId w:val="14"/>
        </w:numPr>
      </w:pPr>
      <w:r w:rsidRPr="004B2E23">
        <w:t>Reageren</w:t>
      </w:r>
      <w:r w:rsidR="004B2E23" w:rsidRPr="004B2E23">
        <w:t xml:space="preserve"> op berichten van anderen (meedoen in discussies)</w:t>
      </w:r>
    </w:p>
    <w:p w14:paraId="3836393E" w14:textId="3820D6B8" w:rsidR="004B2E23" w:rsidRPr="004B2E23" w:rsidRDefault="00B75E93" w:rsidP="004B2E23">
      <w:pPr>
        <w:numPr>
          <w:ilvl w:val="0"/>
          <w:numId w:val="14"/>
        </w:numPr>
      </w:pPr>
      <w:r w:rsidRPr="004B2E23">
        <w:t>Af</w:t>
      </w:r>
      <w:r w:rsidR="004B2E23" w:rsidRPr="004B2E23">
        <w:t xml:space="preserve"> en toe kennis delen werkt beter dan alleen beschikbaarheid melden</w:t>
      </w:r>
    </w:p>
    <w:p w14:paraId="133EE222" w14:textId="77777777" w:rsidR="004B2E23" w:rsidRPr="004B2E23" w:rsidRDefault="004B2E23" w:rsidP="004B2E23">
      <w:pPr>
        <w:rPr>
          <w:b/>
          <w:bCs/>
        </w:rPr>
      </w:pPr>
      <w:r w:rsidRPr="004B2E23">
        <w:rPr>
          <w:b/>
          <w:bCs/>
        </w:rPr>
        <w:t>Stap 5 – Contact verdiepen</w:t>
      </w:r>
    </w:p>
    <w:p w14:paraId="6E75E753" w14:textId="77777777" w:rsidR="004B2E23" w:rsidRPr="004B2E23" w:rsidRDefault="004B2E23" w:rsidP="004B2E23">
      <w:r w:rsidRPr="004B2E23">
        <w:lastRenderedPageBreak/>
        <w:t>Doel: van netwerk naar gesprek.</w:t>
      </w:r>
    </w:p>
    <w:p w14:paraId="3C38451A" w14:textId="73426621" w:rsidR="004B2E23" w:rsidRPr="004B2E23" w:rsidRDefault="00B75E93" w:rsidP="004B2E23">
      <w:pPr>
        <w:numPr>
          <w:ilvl w:val="0"/>
          <w:numId w:val="15"/>
        </w:numPr>
      </w:pPr>
      <w:r w:rsidRPr="004B2E23">
        <w:t>Wanneer</w:t>
      </w:r>
      <w:r w:rsidR="004B2E23" w:rsidRPr="004B2E23">
        <w:t xml:space="preserve"> er interactie ontstaat → vervolgbericht</w:t>
      </w:r>
    </w:p>
    <w:p w14:paraId="55BFCA4A" w14:textId="396B042C" w:rsidR="004B2E23" w:rsidRPr="004B2E23" w:rsidRDefault="00B75E93" w:rsidP="004B2E23">
      <w:pPr>
        <w:numPr>
          <w:ilvl w:val="0"/>
          <w:numId w:val="15"/>
        </w:numPr>
      </w:pPr>
      <w:r w:rsidRPr="004B2E23">
        <w:t>Optie</w:t>
      </w:r>
      <w:r w:rsidR="004B2E23" w:rsidRPr="004B2E23">
        <w:t>: kort kennismakingsgesprek (online koffie)</w:t>
      </w:r>
    </w:p>
    <w:p w14:paraId="39C05C8A" w14:textId="64985CDE" w:rsidR="004B2E23" w:rsidRPr="004B2E23" w:rsidRDefault="00B75E93" w:rsidP="004B2E23">
      <w:pPr>
        <w:numPr>
          <w:ilvl w:val="0"/>
          <w:numId w:val="15"/>
        </w:numPr>
      </w:pPr>
      <w:r w:rsidRPr="004B2E23">
        <w:t>Geen</w:t>
      </w:r>
      <w:r w:rsidR="004B2E23" w:rsidRPr="004B2E23">
        <w:t xml:space="preserve"> harde sales, maar sparren en meedenken</w:t>
      </w:r>
    </w:p>
    <w:p w14:paraId="38467574" w14:textId="77777777" w:rsidR="000A054D" w:rsidRDefault="000A054D" w:rsidP="000A054D"/>
    <w:tbl>
      <w:tblPr>
        <w:tblStyle w:val="Tabelraster"/>
        <w:tblW w:w="0" w:type="auto"/>
        <w:tblLook w:val="04A0" w:firstRow="1" w:lastRow="0" w:firstColumn="1" w:lastColumn="0" w:noHBand="0" w:noVBand="1"/>
      </w:tblPr>
      <w:tblGrid>
        <w:gridCol w:w="2547"/>
        <w:gridCol w:w="6515"/>
      </w:tblGrid>
      <w:tr w:rsidR="00944321" w14:paraId="5AA6AF41" w14:textId="77777777" w:rsidTr="00824657">
        <w:tc>
          <w:tcPr>
            <w:tcW w:w="2547" w:type="dxa"/>
            <w:shd w:val="clear" w:color="auto" w:fill="D9E2F3" w:themeFill="accent1" w:themeFillTint="33"/>
          </w:tcPr>
          <w:p w14:paraId="4795BCC8" w14:textId="60ECCE2C" w:rsidR="00944321" w:rsidRPr="006D339E" w:rsidRDefault="00944321" w:rsidP="000A054D">
            <w:pPr>
              <w:rPr>
                <w:b/>
                <w:bCs/>
              </w:rPr>
            </w:pPr>
            <w:r w:rsidRPr="006D339E">
              <w:rPr>
                <w:b/>
                <w:bCs/>
              </w:rPr>
              <w:t>Periode</w:t>
            </w:r>
          </w:p>
        </w:tc>
        <w:tc>
          <w:tcPr>
            <w:tcW w:w="6515" w:type="dxa"/>
            <w:shd w:val="clear" w:color="auto" w:fill="D9E2F3" w:themeFill="accent1" w:themeFillTint="33"/>
          </w:tcPr>
          <w:p w14:paraId="56782816" w14:textId="1CB55B84" w:rsidR="00944321" w:rsidRPr="006D339E" w:rsidRDefault="00944321" w:rsidP="000A054D">
            <w:pPr>
              <w:rPr>
                <w:b/>
                <w:bCs/>
              </w:rPr>
            </w:pPr>
            <w:r w:rsidRPr="006D339E">
              <w:rPr>
                <w:b/>
                <w:bCs/>
              </w:rPr>
              <w:t>Meet</w:t>
            </w:r>
            <w:r w:rsidR="006D339E" w:rsidRPr="006D339E">
              <w:rPr>
                <w:b/>
                <w:bCs/>
              </w:rPr>
              <w:t>baar doel</w:t>
            </w:r>
          </w:p>
        </w:tc>
      </w:tr>
      <w:tr w:rsidR="00944321" w14:paraId="5475FC9D" w14:textId="77777777" w:rsidTr="00944321">
        <w:tc>
          <w:tcPr>
            <w:tcW w:w="2547" w:type="dxa"/>
          </w:tcPr>
          <w:p w14:paraId="479E3398" w14:textId="4A1F701D" w:rsidR="00944321" w:rsidRDefault="006D339E" w:rsidP="000A054D">
            <w:r>
              <w:t>1 maand</w:t>
            </w:r>
          </w:p>
        </w:tc>
        <w:tc>
          <w:tcPr>
            <w:tcW w:w="6515" w:type="dxa"/>
          </w:tcPr>
          <w:p w14:paraId="1B2E260A" w14:textId="73DFD587" w:rsidR="00944321" w:rsidRDefault="00B75E93" w:rsidP="000A054D">
            <w:r w:rsidRPr="00A8602C">
              <w:t>Profieltekst</w:t>
            </w:r>
            <w:r w:rsidR="00A8602C" w:rsidRPr="00A8602C">
              <w:t xml:space="preserve"> en kopregel af, lijst met 50 functies/organisaties</w:t>
            </w:r>
          </w:p>
        </w:tc>
      </w:tr>
      <w:tr w:rsidR="00944321" w14:paraId="218A54FC" w14:textId="77777777" w:rsidTr="00944321">
        <w:tc>
          <w:tcPr>
            <w:tcW w:w="2547" w:type="dxa"/>
          </w:tcPr>
          <w:p w14:paraId="4D68E89A" w14:textId="628B086C" w:rsidR="00944321" w:rsidRDefault="006D339E" w:rsidP="000A054D">
            <w:r>
              <w:t>2 maanden</w:t>
            </w:r>
          </w:p>
        </w:tc>
        <w:tc>
          <w:tcPr>
            <w:tcW w:w="6515" w:type="dxa"/>
          </w:tcPr>
          <w:p w14:paraId="4CB0466B" w14:textId="49A7CFA4" w:rsidR="00944321" w:rsidRDefault="00A8602C" w:rsidP="000A054D">
            <w:r w:rsidRPr="00A8602C">
              <w:t>30–40 nieuwe relevante connecties</w:t>
            </w:r>
          </w:p>
        </w:tc>
      </w:tr>
      <w:tr w:rsidR="00944321" w14:paraId="56EEDAB6" w14:textId="77777777" w:rsidTr="00944321">
        <w:tc>
          <w:tcPr>
            <w:tcW w:w="2547" w:type="dxa"/>
          </w:tcPr>
          <w:p w14:paraId="52EB006B" w14:textId="58D36D10" w:rsidR="00944321" w:rsidRDefault="006D339E" w:rsidP="000A054D">
            <w:r>
              <w:t>3 maanden</w:t>
            </w:r>
          </w:p>
        </w:tc>
        <w:tc>
          <w:tcPr>
            <w:tcW w:w="6515" w:type="dxa"/>
          </w:tcPr>
          <w:p w14:paraId="1C7BDD8B" w14:textId="2B7E4119" w:rsidR="00944321" w:rsidRDefault="00A8602C" w:rsidP="000A054D">
            <w:r w:rsidRPr="00A8602C">
              <w:t>5 content-ideeën uitgewerkt + 5 reacties per week</w:t>
            </w:r>
          </w:p>
        </w:tc>
      </w:tr>
      <w:tr w:rsidR="006D339E" w14:paraId="528C0F84" w14:textId="77777777" w:rsidTr="00944321">
        <w:tc>
          <w:tcPr>
            <w:tcW w:w="2547" w:type="dxa"/>
          </w:tcPr>
          <w:p w14:paraId="1E36F41D" w14:textId="1CABA810" w:rsidR="006D339E" w:rsidRDefault="006D339E" w:rsidP="000A054D">
            <w:r>
              <w:t>3-6 maanden</w:t>
            </w:r>
          </w:p>
        </w:tc>
        <w:tc>
          <w:tcPr>
            <w:tcW w:w="6515" w:type="dxa"/>
          </w:tcPr>
          <w:p w14:paraId="3D3FC597" w14:textId="074F21E6" w:rsidR="006D339E" w:rsidRDefault="00A8602C" w:rsidP="000A054D">
            <w:r w:rsidRPr="00A8602C">
              <w:t>3 kennismakingsgesprekken via netwerk</w:t>
            </w:r>
          </w:p>
        </w:tc>
      </w:tr>
    </w:tbl>
    <w:p w14:paraId="5EBB5E45" w14:textId="77777777" w:rsidR="004B2E23" w:rsidRPr="004B2E23" w:rsidRDefault="004B2E23" w:rsidP="000A054D"/>
    <w:p w14:paraId="4CD1F7C3" w14:textId="0639D043" w:rsidR="004B2E23" w:rsidRPr="004B2E23" w:rsidRDefault="00474875" w:rsidP="000A054D">
      <w:r w:rsidRPr="00474875">
        <w:t>Deze doelen zijn realistisch en laten zien hoe een LinkedIn-strategie stap voor stap kan worden opgebouwd.</w:t>
      </w:r>
    </w:p>
    <w:bookmarkEnd w:id="0"/>
    <w:p w14:paraId="573CE7C4" w14:textId="1CE4D226" w:rsidR="00B915E9" w:rsidRDefault="00B915E9">
      <w:pPr>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br w:type="page"/>
      </w:r>
    </w:p>
    <w:p w14:paraId="7E6ACCCB" w14:textId="2A553EB7" w:rsidR="00E53CCF" w:rsidRPr="004F6643" w:rsidRDefault="00B915E9" w:rsidP="000A054D">
      <w:pPr>
        <w:rPr>
          <w:rFonts w:asciiTheme="majorHAnsi" w:eastAsiaTheme="majorEastAsia" w:hAnsiTheme="majorHAnsi" w:cstheme="majorBidi"/>
          <w:color w:val="2F5496" w:themeColor="accent1" w:themeShade="BF"/>
          <w:sz w:val="36"/>
          <w:szCs w:val="36"/>
        </w:rPr>
      </w:pPr>
      <w:r w:rsidRPr="004F6643">
        <w:rPr>
          <w:rFonts w:asciiTheme="majorHAnsi" w:eastAsiaTheme="majorEastAsia" w:hAnsiTheme="majorHAnsi" w:cstheme="majorBidi"/>
          <w:color w:val="2F5496" w:themeColor="accent1" w:themeShade="BF"/>
          <w:sz w:val="36"/>
          <w:szCs w:val="36"/>
        </w:rPr>
        <w:lastRenderedPageBreak/>
        <w:t>Bijlage</w:t>
      </w:r>
      <w:r w:rsidR="004F6643" w:rsidRPr="004F6643">
        <w:rPr>
          <w:rFonts w:asciiTheme="majorHAnsi" w:eastAsiaTheme="majorEastAsia" w:hAnsiTheme="majorHAnsi" w:cstheme="majorBidi"/>
          <w:color w:val="2F5496" w:themeColor="accent1" w:themeShade="BF"/>
          <w:sz w:val="36"/>
          <w:szCs w:val="36"/>
        </w:rPr>
        <w:t xml:space="preserve"> </w:t>
      </w:r>
      <w:proofErr w:type="gramStart"/>
      <w:r w:rsidR="004F6643" w:rsidRPr="004F6643">
        <w:rPr>
          <w:rFonts w:asciiTheme="majorHAnsi" w:eastAsiaTheme="majorEastAsia" w:hAnsiTheme="majorHAnsi" w:cstheme="majorBidi"/>
          <w:color w:val="2F5496" w:themeColor="accent1" w:themeShade="BF"/>
          <w:sz w:val="36"/>
          <w:szCs w:val="36"/>
        </w:rPr>
        <w:t xml:space="preserve">A </w:t>
      </w:r>
      <w:r w:rsidR="00626C81" w:rsidRPr="004F6643">
        <w:rPr>
          <w:rFonts w:asciiTheme="majorHAnsi" w:eastAsiaTheme="majorEastAsia" w:hAnsiTheme="majorHAnsi" w:cstheme="majorBidi"/>
          <w:color w:val="2F5496" w:themeColor="accent1" w:themeShade="BF"/>
          <w:sz w:val="36"/>
          <w:szCs w:val="36"/>
        </w:rPr>
        <w:t xml:space="preserve"> -</w:t>
      </w:r>
      <w:proofErr w:type="gramEnd"/>
      <w:r w:rsidR="00626C81" w:rsidRPr="004F6643">
        <w:rPr>
          <w:rFonts w:asciiTheme="majorHAnsi" w:eastAsiaTheme="majorEastAsia" w:hAnsiTheme="majorHAnsi" w:cstheme="majorBidi"/>
          <w:color w:val="2F5496" w:themeColor="accent1" w:themeShade="BF"/>
          <w:sz w:val="36"/>
          <w:szCs w:val="36"/>
        </w:rPr>
        <w:t xml:space="preserve"> Koppeling aan Persoonlijk Ontwikkel Plan (POP)</w:t>
      </w:r>
    </w:p>
    <w:p w14:paraId="6CFCC444" w14:textId="14B396DC" w:rsidR="00626C81" w:rsidRDefault="00F71FB6" w:rsidP="00626C81">
      <w:r w:rsidRPr="00F71FB6">
        <w:t>1. POP-context</w:t>
      </w:r>
    </w:p>
    <w:p w14:paraId="2200F0BF" w14:textId="6C0B9B49" w:rsidR="00B500A8" w:rsidRPr="00B500A8" w:rsidRDefault="00B500A8" w:rsidP="00B500A8">
      <w:r w:rsidRPr="00B500A8">
        <w:t xml:space="preserve">Dit document maakt onderdeel uit van het Persoonlijk Ontwikkel Plan (POP) van </w:t>
      </w:r>
      <w:r>
        <w:t>Tim Scherstra</w:t>
      </w:r>
      <w:r w:rsidRPr="00B500A8">
        <w:t xml:space="preserve"> en draagt bij aan de ontwikkeling van hard skills binnen de profielen Sales/Accountmanagement en Eventmanagement.</w:t>
      </w:r>
    </w:p>
    <w:p w14:paraId="1920A03D" w14:textId="77777777" w:rsidR="00B500A8" w:rsidRDefault="00B500A8" w:rsidP="00B500A8">
      <w:r w:rsidRPr="00B500A8">
        <w:t xml:space="preserve">De opdracht is uitgevoerd als praktijkopdracht voor een bestaande organisatie en vormt een inhoudelijke aanvulling op andere POP-activiteiten, </w:t>
      </w:r>
      <w:r w:rsidRPr="007112FF">
        <w:t>zoals het volgen van een cursus en zelfstudie</w:t>
      </w:r>
      <w:r w:rsidRPr="00B500A8">
        <w:t>. De focus binnen deze opdracht ligt op het toepassen van theorie in de praktijk, gericht op commerciële en organisatorische vaardigheden.</w:t>
      </w:r>
    </w:p>
    <w:p w14:paraId="32FD02A0" w14:textId="39A78419" w:rsidR="00865B64" w:rsidRDefault="00865B64" w:rsidP="00B500A8">
      <w:r>
        <w:t xml:space="preserve">2. </w:t>
      </w:r>
      <w:r w:rsidRPr="00F71FB6">
        <w:t>POP-</w:t>
      </w:r>
      <w:r>
        <w:t>activiteiten binnen deze opdracht</w:t>
      </w:r>
    </w:p>
    <w:p w14:paraId="5354D052" w14:textId="760BE951" w:rsidR="00865B64" w:rsidRDefault="00E41711" w:rsidP="00B500A8">
      <w:r w:rsidRPr="00E41711">
        <w:t xml:space="preserve">Onderstaand overzicht geeft weer welke POP-activiteiten binnen deze opdracht zijn uitgevoerd en hoe deze bijdragen aan de ontwikkeling van hard skills. De activiteiten sluiten aan bij de profielen </w:t>
      </w:r>
      <w:r w:rsidRPr="00AF1291">
        <w:t>Sales/Accountmanagement en Eventmanagement</w:t>
      </w:r>
      <w:r w:rsidRPr="00E41711">
        <w:t xml:space="preserve"> en zijn gebaseerd op een combinatie van theorie, zelfstudie en praktijkervaring.</w:t>
      </w:r>
    </w:p>
    <w:tbl>
      <w:tblPr>
        <w:tblStyle w:val="Tabelraster"/>
        <w:tblW w:w="10774" w:type="dxa"/>
        <w:tblInd w:w="-714" w:type="dxa"/>
        <w:tblLook w:val="04A0" w:firstRow="1" w:lastRow="0" w:firstColumn="1" w:lastColumn="0" w:noHBand="0" w:noVBand="1"/>
      </w:tblPr>
      <w:tblGrid>
        <w:gridCol w:w="2309"/>
        <w:gridCol w:w="1898"/>
        <w:gridCol w:w="2172"/>
        <w:gridCol w:w="2070"/>
        <w:gridCol w:w="2325"/>
      </w:tblGrid>
      <w:tr w:rsidR="009D2C57" w14:paraId="6415FAE8" w14:textId="77777777" w:rsidTr="00744F14">
        <w:tc>
          <w:tcPr>
            <w:tcW w:w="2485" w:type="dxa"/>
            <w:shd w:val="clear" w:color="auto" w:fill="D9E2F3" w:themeFill="accent1" w:themeFillTint="33"/>
          </w:tcPr>
          <w:p w14:paraId="2FAAD4A6" w14:textId="70A8C616" w:rsidR="009D2C57" w:rsidRPr="009D2C57" w:rsidRDefault="009D2C57" w:rsidP="00B500A8">
            <w:pPr>
              <w:rPr>
                <w:b/>
                <w:bCs/>
              </w:rPr>
            </w:pPr>
            <w:r>
              <w:rPr>
                <w:b/>
                <w:bCs/>
              </w:rPr>
              <w:t>Activiteit</w:t>
            </w:r>
          </w:p>
        </w:tc>
        <w:tc>
          <w:tcPr>
            <w:tcW w:w="1805" w:type="dxa"/>
            <w:shd w:val="clear" w:color="auto" w:fill="D9E2F3" w:themeFill="accent1" w:themeFillTint="33"/>
          </w:tcPr>
          <w:p w14:paraId="47ACA3EB" w14:textId="794D553F" w:rsidR="009D2C57" w:rsidRPr="009D2C57" w:rsidRDefault="009D2C57" w:rsidP="00B500A8">
            <w:pPr>
              <w:rPr>
                <w:b/>
                <w:bCs/>
              </w:rPr>
            </w:pPr>
            <w:r>
              <w:rPr>
                <w:b/>
                <w:bCs/>
              </w:rPr>
              <w:t>Profiel</w:t>
            </w:r>
          </w:p>
        </w:tc>
        <w:tc>
          <w:tcPr>
            <w:tcW w:w="2247" w:type="dxa"/>
            <w:shd w:val="clear" w:color="auto" w:fill="D9E2F3" w:themeFill="accent1" w:themeFillTint="33"/>
          </w:tcPr>
          <w:p w14:paraId="45195061" w14:textId="2D8C9628" w:rsidR="009D2C57" w:rsidRPr="009D2C57" w:rsidRDefault="00600901" w:rsidP="00B500A8">
            <w:pPr>
              <w:rPr>
                <w:b/>
                <w:bCs/>
              </w:rPr>
            </w:pPr>
            <w:r>
              <w:rPr>
                <w:b/>
                <w:bCs/>
              </w:rPr>
              <w:t xml:space="preserve">Ontwikkelde hard </w:t>
            </w:r>
            <w:proofErr w:type="spellStart"/>
            <w:r>
              <w:rPr>
                <w:b/>
                <w:bCs/>
              </w:rPr>
              <w:t>skill</w:t>
            </w:r>
            <w:proofErr w:type="spellEnd"/>
          </w:p>
        </w:tc>
        <w:tc>
          <w:tcPr>
            <w:tcW w:w="2015" w:type="dxa"/>
            <w:shd w:val="clear" w:color="auto" w:fill="D9E2F3" w:themeFill="accent1" w:themeFillTint="33"/>
          </w:tcPr>
          <w:p w14:paraId="772D6331" w14:textId="7188E95C" w:rsidR="009D2C57" w:rsidRPr="00600901" w:rsidRDefault="00600901" w:rsidP="00B500A8">
            <w:pPr>
              <w:rPr>
                <w:b/>
                <w:bCs/>
              </w:rPr>
            </w:pPr>
            <w:r w:rsidRPr="00600901">
              <w:rPr>
                <w:b/>
                <w:bCs/>
              </w:rPr>
              <w:t>Kennisbronnen</w:t>
            </w:r>
          </w:p>
        </w:tc>
        <w:tc>
          <w:tcPr>
            <w:tcW w:w="2222" w:type="dxa"/>
            <w:shd w:val="clear" w:color="auto" w:fill="D9E2F3" w:themeFill="accent1" w:themeFillTint="33"/>
          </w:tcPr>
          <w:p w14:paraId="2343335B" w14:textId="7F39BEF4" w:rsidR="009D2C57" w:rsidRPr="008227A6" w:rsidRDefault="008227A6" w:rsidP="00B500A8">
            <w:pPr>
              <w:rPr>
                <w:b/>
                <w:bCs/>
              </w:rPr>
            </w:pPr>
            <w:r>
              <w:rPr>
                <w:b/>
                <w:bCs/>
              </w:rPr>
              <w:t>Output/bewijs</w:t>
            </w:r>
          </w:p>
        </w:tc>
      </w:tr>
      <w:tr w:rsidR="009D2C57" w14:paraId="71EB170A" w14:textId="77777777" w:rsidTr="00744F14">
        <w:tc>
          <w:tcPr>
            <w:tcW w:w="2485" w:type="dxa"/>
          </w:tcPr>
          <w:p w14:paraId="3A476FBF" w14:textId="2D5A27B0" w:rsidR="009D2C57" w:rsidRDefault="008227A6" w:rsidP="00B500A8">
            <w:r>
              <w:t xml:space="preserve">Analyse </w:t>
            </w:r>
            <w:r w:rsidR="001C036D">
              <w:t>van doelgroep en markt</w:t>
            </w:r>
          </w:p>
        </w:tc>
        <w:tc>
          <w:tcPr>
            <w:tcW w:w="1805" w:type="dxa"/>
          </w:tcPr>
          <w:p w14:paraId="6196C794" w14:textId="156AF2D9" w:rsidR="009D2C57" w:rsidRDefault="001C036D" w:rsidP="00B500A8">
            <w:proofErr w:type="gramStart"/>
            <w:r>
              <w:t>Sales /</w:t>
            </w:r>
            <w:proofErr w:type="gramEnd"/>
            <w:r>
              <w:t xml:space="preserve"> Accountmanager</w:t>
            </w:r>
          </w:p>
        </w:tc>
        <w:tc>
          <w:tcPr>
            <w:tcW w:w="2247" w:type="dxa"/>
          </w:tcPr>
          <w:p w14:paraId="707366C2" w14:textId="6EE3E62B" w:rsidR="009D2C57" w:rsidRDefault="001C036D" w:rsidP="00B500A8">
            <w:r>
              <w:t>Doelgroep- en marktanalyse</w:t>
            </w:r>
          </w:p>
        </w:tc>
        <w:tc>
          <w:tcPr>
            <w:tcW w:w="2015" w:type="dxa"/>
          </w:tcPr>
          <w:p w14:paraId="163A1332" w14:textId="67B6B065" w:rsidR="009D2C57" w:rsidRPr="00AF1291" w:rsidRDefault="00BB3BB2" w:rsidP="00B500A8">
            <w:pPr>
              <w:rPr>
                <w:b/>
                <w:bCs/>
              </w:rPr>
            </w:pPr>
            <w:r>
              <w:t>Marketing- en salesliteratuur, online bronnen</w:t>
            </w:r>
            <w:r w:rsidR="00AF1291">
              <w:t xml:space="preserve">, </w:t>
            </w:r>
            <w:proofErr w:type="spellStart"/>
            <w:r w:rsidR="00AF1291" w:rsidRPr="007112FF">
              <w:rPr>
                <w:b/>
                <w:bCs/>
              </w:rPr>
              <w:t>Influence</w:t>
            </w:r>
            <w:proofErr w:type="spellEnd"/>
          </w:p>
        </w:tc>
        <w:tc>
          <w:tcPr>
            <w:tcW w:w="2222" w:type="dxa"/>
          </w:tcPr>
          <w:p w14:paraId="4CFF1C3C" w14:textId="1C1F91DE" w:rsidR="009D2C57" w:rsidRDefault="00BB3BB2" w:rsidP="00B500A8">
            <w:r>
              <w:t xml:space="preserve">Uitgewerkte </w:t>
            </w:r>
            <w:proofErr w:type="spellStart"/>
            <w:r>
              <w:t>doelgroepanalyse</w:t>
            </w:r>
            <w:proofErr w:type="spellEnd"/>
          </w:p>
        </w:tc>
      </w:tr>
      <w:tr w:rsidR="00296716" w14:paraId="1309128A" w14:textId="77777777" w:rsidTr="00744F14">
        <w:tc>
          <w:tcPr>
            <w:tcW w:w="2485" w:type="dxa"/>
          </w:tcPr>
          <w:p w14:paraId="62DFD464" w14:textId="44242A16" w:rsidR="00296716" w:rsidRDefault="00296716" w:rsidP="00296716">
            <w:r w:rsidRPr="00296716">
              <w:t>Bepalen commerciële benaderingsstrategie</w:t>
            </w:r>
          </w:p>
        </w:tc>
        <w:tc>
          <w:tcPr>
            <w:tcW w:w="1805" w:type="dxa"/>
          </w:tcPr>
          <w:p w14:paraId="3FE3E09C" w14:textId="54C5769D" w:rsidR="00296716" w:rsidRDefault="00296716" w:rsidP="00296716">
            <w:proofErr w:type="gramStart"/>
            <w:r>
              <w:t>Sales /</w:t>
            </w:r>
            <w:proofErr w:type="gramEnd"/>
            <w:r>
              <w:t xml:space="preserve"> Accountmanager</w:t>
            </w:r>
          </w:p>
        </w:tc>
        <w:tc>
          <w:tcPr>
            <w:tcW w:w="2247" w:type="dxa"/>
          </w:tcPr>
          <w:p w14:paraId="242CAA2C" w14:textId="60235C4E" w:rsidR="00296716" w:rsidRDefault="00BA2157" w:rsidP="00296716">
            <w:r w:rsidRPr="00BA2157">
              <w:t xml:space="preserve">Value </w:t>
            </w:r>
            <w:proofErr w:type="spellStart"/>
            <w:r w:rsidRPr="00BA2157">
              <w:t>proposition</w:t>
            </w:r>
            <w:proofErr w:type="spellEnd"/>
            <w:r w:rsidRPr="00BA2157">
              <w:t xml:space="preserve"> &amp; salesstrategie</w:t>
            </w:r>
          </w:p>
        </w:tc>
        <w:tc>
          <w:tcPr>
            <w:tcW w:w="2015" w:type="dxa"/>
          </w:tcPr>
          <w:p w14:paraId="283EFAD4" w14:textId="77777777" w:rsidR="00296716" w:rsidRDefault="00BA2157" w:rsidP="00296716">
            <w:r w:rsidRPr="00BA2157">
              <w:t>Cursus sales, praktijkvoorbeelden</w:t>
            </w:r>
            <w:r w:rsidR="00A42E76">
              <w:t>,</w:t>
            </w:r>
          </w:p>
          <w:p w14:paraId="60892A3B" w14:textId="0212AF4D" w:rsidR="00A42E76" w:rsidRPr="00A42E76" w:rsidRDefault="00A42E76" w:rsidP="00296716">
            <w:pPr>
              <w:rPr>
                <w:b/>
                <w:bCs/>
              </w:rPr>
            </w:pPr>
            <w:r w:rsidRPr="007112FF">
              <w:rPr>
                <w:b/>
                <w:bCs/>
              </w:rPr>
              <w:t xml:space="preserve">De Sales </w:t>
            </w:r>
            <w:proofErr w:type="spellStart"/>
            <w:r w:rsidRPr="007112FF">
              <w:rPr>
                <w:b/>
                <w:bCs/>
              </w:rPr>
              <w:t>Mindset</w:t>
            </w:r>
            <w:proofErr w:type="spellEnd"/>
            <w:r w:rsidRPr="007112FF">
              <w:rPr>
                <w:b/>
                <w:bCs/>
              </w:rPr>
              <w:t xml:space="preserve"> Code</w:t>
            </w:r>
          </w:p>
        </w:tc>
        <w:tc>
          <w:tcPr>
            <w:tcW w:w="2222" w:type="dxa"/>
          </w:tcPr>
          <w:p w14:paraId="092607E2" w14:textId="5A18EF7D" w:rsidR="00296716" w:rsidRDefault="00BA2157" w:rsidP="00296716">
            <w:r>
              <w:t>Strategische onderbouwing</w:t>
            </w:r>
          </w:p>
        </w:tc>
      </w:tr>
      <w:tr w:rsidR="00744F14" w14:paraId="278351C9" w14:textId="77777777" w:rsidTr="00744F14">
        <w:tc>
          <w:tcPr>
            <w:tcW w:w="2485" w:type="dxa"/>
          </w:tcPr>
          <w:p w14:paraId="5E18FCC4" w14:textId="7869DFF5" w:rsidR="00744F14" w:rsidRDefault="00744F14" w:rsidP="00744F14">
            <w:r>
              <w:t>U</w:t>
            </w:r>
            <w:r w:rsidRPr="00754F43">
              <w:t>itwerken LinkedIn-strategie</w:t>
            </w:r>
          </w:p>
        </w:tc>
        <w:tc>
          <w:tcPr>
            <w:tcW w:w="1805" w:type="dxa"/>
          </w:tcPr>
          <w:p w14:paraId="7FA5D3B9" w14:textId="6A2AACD8" w:rsidR="00744F14" w:rsidRDefault="00744F14" w:rsidP="00744F14">
            <w:proofErr w:type="gramStart"/>
            <w:r>
              <w:t>Sales /</w:t>
            </w:r>
            <w:proofErr w:type="gramEnd"/>
            <w:r>
              <w:t xml:space="preserve"> Accountmanager</w:t>
            </w:r>
          </w:p>
        </w:tc>
        <w:tc>
          <w:tcPr>
            <w:tcW w:w="2247" w:type="dxa"/>
          </w:tcPr>
          <w:p w14:paraId="17B86F53" w14:textId="77D03B04" w:rsidR="00744F14" w:rsidRDefault="00744F14" w:rsidP="00744F14">
            <w:r>
              <w:t>O</w:t>
            </w:r>
            <w:r w:rsidRPr="00754F43">
              <w:t>nline acquisitie &amp; relatieopbouw</w:t>
            </w:r>
          </w:p>
        </w:tc>
        <w:tc>
          <w:tcPr>
            <w:tcW w:w="2015" w:type="dxa"/>
          </w:tcPr>
          <w:p w14:paraId="1993743C" w14:textId="083BA9F1" w:rsidR="00744F14" w:rsidRDefault="00744F14" w:rsidP="00744F14">
            <w:r w:rsidRPr="00744F14">
              <w:t xml:space="preserve">LinkedIn </w:t>
            </w:r>
            <w:proofErr w:type="spellStart"/>
            <w:r w:rsidRPr="00744F14">
              <w:t>tutorials</w:t>
            </w:r>
            <w:proofErr w:type="spellEnd"/>
            <w:r w:rsidRPr="00744F14">
              <w:t>, zelfstudie</w:t>
            </w:r>
          </w:p>
        </w:tc>
        <w:tc>
          <w:tcPr>
            <w:tcW w:w="2222" w:type="dxa"/>
          </w:tcPr>
          <w:p w14:paraId="48DED44C" w14:textId="5731939E" w:rsidR="00744F14" w:rsidRDefault="00744F14" w:rsidP="00744F14">
            <w:r w:rsidRPr="00744F14">
              <w:t>Stappenplan met concrete acties</w:t>
            </w:r>
          </w:p>
        </w:tc>
      </w:tr>
      <w:tr w:rsidR="00744F14" w14:paraId="2488CE5A" w14:textId="77777777" w:rsidTr="00744F14">
        <w:tc>
          <w:tcPr>
            <w:tcW w:w="2485" w:type="dxa"/>
          </w:tcPr>
          <w:p w14:paraId="73E54E41" w14:textId="1DFB24D4" w:rsidR="00744F14" w:rsidRDefault="0051123C" w:rsidP="00744F14">
            <w:r w:rsidRPr="0051123C">
              <w:t>Adviseren over zichtbaarheid en netwerkopbouw binnen professionele context</w:t>
            </w:r>
          </w:p>
        </w:tc>
        <w:tc>
          <w:tcPr>
            <w:tcW w:w="1805" w:type="dxa"/>
          </w:tcPr>
          <w:p w14:paraId="3EF80355" w14:textId="221C6B4F" w:rsidR="00744F14" w:rsidRDefault="009B7280" w:rsidP="00744F14">
            <w:r w:rsidRPr="009B7280">
              <w:t>Eventmanagement</w:t>
            </w:r>
          </w:p>
        </w:tc>
        <w:tc>
          <w:tcPr>
            <w:tcW w:w="2247" w:type="dxa"/>
          </w:tcPr>
          <w:p w14:paraId="4BA4A720" w14:textId="60024189" w:rsidR="00744F14" w:rsidRDefault="0051123C" w:rsidP="00744F14">
            <w:r w:rsidRPr="0051123C">
              <w:t>Relatiebeheer, netwerkontwikkeling en activatie</w:t>
            </w:r>
          </w:p>
        </w:tc>
        <w:tc>
          <w:tcPr>
            <w:tcW w:w="2015" w:type="dxa"/>
          </w:tcPr>
          <w:p w14:paraId="06AC48E6" w14:textId="18D8ACD1" w:rsidR="00744F14" w:rsidRDefault="009B7280" w:rsidP="00744F14">
            <w:r w:rsidRPr="009B7280">
              <w:t>Theorie eventmanagement, praktijkervaring</w:t>
            </w:r>
          </w:p>
        </w:tc>
        <w:tc>
          <w:tcPr>
            <w:tcW w:w="2222" w:type="dxa"/>
          </w:tcPr>
          <w:p w14:paraId="1A7563F8" w14:textId="35E0E0A6" w:rsidR="00744F14" w:rsidRDefault="009B7280" w:rsidP="00744F14">
            <w:r>
              <w:t>Adviesparagraaf</w:t>
            </w:r>
          </w:p>
        </w:tc>
      </w:tr>
      <w:tr w:rsidR="00744F14" w14:paraId="4A061DAF" w14:textId="77777777" w:rsidTr="00744F14">
        <w:tc>
          <w:tcPr>
            <w:tcW w:w="2485" w:type="dxa"/>
          </w:tcPr>
          <w:p w14:paraId="2F612172" w14:textId="1E48633B" w:rsidR="00744F14" w:rsidRDefault="0038303F" w:rsidP="00744F14">
            <w:r w:rsidRPr="0038303F">
              <w:t>Uitvoeren praktijkopdracht voor externe organisatie</w:t>
            </w:r>
          </w:p>
        </w:tc>
        <w:tc>
          <w:tcPr>
            <w:tcW w:w="1805" w:type="dxa"/>
          </w:tcPr>
          <w:p w14:paraId="3C4CE895" w14:textId="558F2884" w:rsidR="00744F14" w:rsidRDefault="0038303F" w:rsidP="00744F14">
            <w:r w:rsidRPr="0038303F">
              <w:t>Beide profielen</w:t>
            </w:r>
          </w:p>
        </w:tc>
        <w:tc>
          <w:tcPr>
            <w:tcW w:w="2247" w:type="dxa"/>
          </w:tcPr>
          <w:p w14:paraId="6D83719F" w14:textId="26098171" w:rsidR="00744F14" w:rsidRDefault="00F42DBF" w:rsidP="00744F14">
            <w:r w:rsidRPr="00F42DBF">
              <w:t>Toepassen theorie in praktijk</w:t>
            </w:r>
          </w:p>
        </w:tc>
        <w:tc>
          <w:tcPr>
            <w:tcW w:w="2015" w:type="dxa"/>
          </w:tcPr>
          <w:p w14:paraId="66AAC444" w14:textId="1B081C25" w:rsidR="00744F14" w:rsidRDefault="00F42DBF" w:rsidP="00744F14">
            <w:r w:rsidRPr="00F42DBF">
              <w:t>Combinatie theorie en praktijk</w:t>
            </w:r>
          </w:p>
        </w:tc>
        <w:tc>
          <w:tcPr>
            <w:tcW w:w="2222" w:type="dxa"/>
          </w:tcPr>
          <w:p w14:paraId="403846EF" w14:textId="1D1124FD" w:rsidR="00744F14" w:rsidRDefault="00F42DBF" w:rsidP="00744F14">
            <w:r w:rsidRPr="00F42DBF">
              <w:t>Einddocument en opdrachtgeverfeedback</w:t>
            </w:r>
          </w:p>
        </w:tc>
      </w:tr>
    </w:tbl>
    <w:p w14:paraId="6F788234" w14:textId="77777777" w:rsidR="009D2C57" w:rsidRDefault="009D2C57" w:rsidP="00B500A8"/>
    <w:p w14:paraId="74E9570B" w14:textId="77777777" w:rsidR="006371E8" w:rsidRDefault="006371E8" w:rsidP="00B500A8"/>
    <w:p w14:paraId="0ECA17BD" w14:textId="77777777" w:rsidR="007112FF" w:rsidRDefault="007112FF" w:rsidP="00B500A8"/>
    <w:p w14:paraId="0795B820" w14:textId="77777777" w:rsidR="007112FF" w:rsidRDefault="007112FF" w:rsidP="00B500A8"/>
    <w:p w14:paraId="4E215853" w14:textId="77777777" w:rsidR="007112FF" w:rsidRDefault="007112FF" w:rsidP="00B500A8"/>
    <w:p w14:paraId="53333560" w14:textId="77777777" w:rsidR="007112FF" w:rsidRDefault="007112FF" w:rsidP="00B500A8"/>
    <w:p w14:paraId="2B842491" w14:textId="77777777" w:rsidR="007112FF" w:rsidRDefault="007112FF" w:rsidP="00B500A8"/>
    <w:p w14:paraId="5B9703C4" w14:textId="2499B456" w:rsidR="004F308F" w:rsidRPr="004B2E23" w:rsidRDefault="009B439B" w:rsidP="00626C81">
      <w:r>
        <w:lastRenderedPageBreak/>
        <w:t xml:space="preserve">3. </w:t>
      </w:r>
      <w:r w:rsidRPr="009B439B">
        <w:t>Urenindicatie binnen het POP</w:t>
      </w:r>
    </w:p>
    <w:p w14:paraId="5604375C" w14:textId="77777777" w:rsidR="00384B49" w:rsidRPr="00384B49" w:rsidRDefault="00384B49" w:rsidP="00384B49">
      <w:r w:rsidRPr="00384B49">
        <w:t xml:space="preserve">De werkzaamheden binnen deze praktijkopdracht maken onderdeel uit van de totale POP-uren (120 uur) en beslaan </w:t>
      </w:r>
      <w:proofErr w:type="gramStart"/>
      <w:r w:rsidRPr="00384B49">
        <w:t>circa</w:t>
      </w:r>
      <w:proofErr w:type="gramEnd"/>
      <w:r w:rsidRPr="00384B49">
        <w:t>:</w:t>
      </w:r>
    </w:p>
    <w:p w14:paraId="1A80B83E" w14:textId="1345FEE2" w:rsidR="00384B49" w:rsidRPr="007112FF" w:rsidRDefault="00384B49" w:rsidP="00384B49">
      <w:pPr>
        <w:pStyle w:val="Lijstalinea"/>
        <w:numPr>
          <w:ilvl w:val="0"/>
          <w:numId w:val="16"/>
        </w:numPr>
      </w:pPr>
      <w:r w:rsidRPr="007112FF">
        <w:t xml:space="preserve">Analyse en onderzoek: ± </w:t>
      </w:r>
      <w:r w:rsidR="002A37C0" w:rsidRPr="007112FF">
        <w:t>14</w:t>
      </w:r>
      <w:r w:rsidRPr="007112FF">
        <w:t xml:space="preserve"> uur</w:t>
      </w:r>
    </w:p>
    <w:p w14:paraId="5655BC46" w14:textId="018A75F7" w:rsidR="00384B49" w:rsidRPr="007112FF" w:rsidRDefault="00384B49" w:rsidP="00384B49">
      <w:pPr>
        <w:pStyle w:val="Lijstalinea"/>
        <w:numPr>
          <w:ilvl w:val="0"/>
          <w:numId w:val="16"/>
        </w:numPr>
      </w:pPr>
      <w:r w:rsidRPr="007112FF">
        <w:t>Uitwerking strategie en stappenplan: ± 1</w:t>
      </w:r>
      <w:r w:rsidR="002A37C0" w:rsidRPr="007112FF">
        <w:t>2</w:t>
      </w:r>
      <w:r w:rsidRPr="007112FF">
        <w:t xml:space="preserve"> uur</w:t>
      </w:r>
    </w:p>
    <w:p w14:paraId="41E06804" w14:textId="77777777" w:rsidR="00384B49" w:rsidRPr="007112FF" w:rsidRDefault="00384B49" w:rsidP="00384B49">
      <w:pPr>
        <w:pStyle w:val="Lijstalinea"/>
        <w:numPr>
          <w:ilvl w:val="0"/>
          <w:numId w:val="16"/>
        </w:numPr>
      </w:pPr>
      <w:r w:rsidRPr="007112FF">
        <w:t>Afstemming, verwerking feedback en afronding: ± 4 uur</w:t>
      </w:r>
    </w:p>
    <w:p w14:paraId="6B3D46F8" w14:textId="11A26E03" w:rsidR="00384B49" w:rsidRPr="00384B49" w:rsidRDefault="00384B49" w:rsidP="00384B49">
      <w:r w:rsidRPr="00384B49">
        <w:t xml:space="preserve">Totaal binnen deze opdracht: ± </w:t>
      </w:r>
      <w:r w:rsidR="002A37C0">
        <w:t>30</w:t>
      </w:r>
      <w:r w:rsidRPr="00384B49">
        <w:t xml:space="preserve"> uur</w:t>
      </w:r>
    </w:p>
    <w:p w14:paraId="070B2173" w14:textId="15830DF3" w:rsidR="00626C81" w:rsidRDefault="00384B49" w:rsidP="00384B49">
      <w:r w:rsidRPr="00384B49">
        <w:t>De resterende POP-uren worden ingevuld via aanvullende activiteiten zoals cursussen, zelfstudie en overige praktijkopdrachten.</w:t>
      </w:r>
    </w:p>
    <w:p w14:paraId="1E86FE62" w14:textId="23977DB6" w:rsidR="00384B49" w:rsidRDefault="005211BA" w:rsidP="00384B49">
      <w:r>
        <w:t>4.  Bewijs van ontwikkeling</w:t>
      </w:r>
    </w:p>
    <w:p w14:paraId="3A007B3A" w14:textId="77777777" w:rsidR="00F02DA4" w:rsidRPr="00F02DA4" w:rsidRDefault="00F02DA4" w:rsidP="00F02DA4">
      <w:r w:rsidRPr="00F02DA4">
        <w:t>De ontwikkeling van hard skills wordt aangetoond door:</w:t>
      </w:r>
    </w:p>
    <w:p w14:paraId="3F84284D" w14:textId="77777777" w:rsidR="00F02DA4" w:rsidRPr="00F02DA4" w:rsidRDefault="00F02DA4" w:rsidP="00F02DA4">
      <w:pPr>
        <w:numPr>
          <w:ilvl w:val="0"/>
          <w:numId w:val="17"/>
        </w:numPr>
      </w:pPr>
      <w:proofErr w:type="gramStart"/>
      <w:r w:rsidRPr="00F02DA4">
        <w:t>dit</w:t>
      </w:r>
      <w:proofErr w:type="gramEnd"/>
      <w:r w:rsidRPr="00F02DA4">
        <w:t xml:space="preserve"> document (analyse, strategie en stappenplan);</w:t>
      </w:r>
    </w:p>
    <w:p w14:paraId="4C0AEFB5" w14:textId="77777777" w:rsidR="00F02DA4" w:rsidRPr="00F02DA4" w:rsidRDefault="00F02DA4" w:rsidP="00F02DA4">
      <w:pPr>
        <w:numPr>
          <w:ilvl w:val="0"/>
          <w:numId w:val="17"/>
        </w:numPr>
      </w:pPr>
      <w:proofErr w:type="gramStart"/>
      <w:r w:rsidRPr="00F02DA4">
        <w:t>de</w:t>
      </w:r>
      <w:proofErr w:type="gramEnd"/>
      <w:r w:rsidRPr="00F02DA4">
        <w:t xml:space="preserve"> praktische toepasbaarheid van het advies;</w:t>
      </w:r>
    </w:p>
    <w:p w14:paraId="5A9AD582" w14:textId="77777777" w:rsidR="00F02DA4" w:rsidRPr="00F02DA4" w:rsidRDefault="00F02DA4" w:rsidP="00F02DA4">
      <w:pPr>
        <w:numPr>
          <w:ilvl w:val="0"/>
          <w:numId w:val="17"/>
        </w:numPr>
      </w:pPr>
      <w:proofErr w:type="gramStart"/>
      <w:r w:rsidRPr="00F02DA4">
        <w:t>feedback</w:t>
      </w:r>
      <w:proofErr w:type="gramEnd"/>
      <w:r w:rsidRPr="00F02DA4">
        <w:t xml:space="preserve"> van de opdrachtgever.</w:t>
      </w:r>
    </w:p>
    <w:p w14:paraId="00FDC581" w14:textId="77777777" w:rsidR="00F02DA4" w:rsidRPr="00F02DA4" w:rsidRDefault="00F02DA4" w:rsidP="00F02DA4">
      <w:r w:rsidRPr="00F02DA4">
        <w:t>Deze bewijsstukken worden opgenomen in het POP-portfolio en vormen samen met overige POP-activiteiten de onderbouwing van de ontwikkeling aan het einde van het tweede studiejaar.</w:t>
      </w:r>
    </w:p>
    <w:p w14:paraId="58C46DB7" w14:textId="77777777" w:rsidR="004F6643" w:rsidRDefault="004F6643" w:rsidP="005211BA"/>
    <w:p w14:paraId="7CB73F9F" w14:textId="79867CB6" w:rsidR="004F6643" w:rsidRDefault="004F6643" w:rsidP="005211BA">
      <w:pPr>
        <w:rPr>
          <w:rFonts w:asciiTheme="majorHAnsi" w:eastAsiaTheme="majorEastAsia" w:hAnsiTheme="majorHAnsi" w:cstheme="majorBidi"/>
          <w:color w:val="2F5496" w:themeColor="accent1" w:themeShade="BF"/>
          <w:sz w:val="36"/>
          <w:szCs w:val="36"/>
        </w:rPr>
      </w:pPr>
      <w:r w:rsidRPr="004F6643">
        <w:rPr>
          <w:rFonts w:asciiTheme="majorHAnsi" w:eastAsiaTheme="majorEastAsia" w:hAnsiTheme="majorHAnsi" w:cstheme="majorBidi"/>
          <w:color w:val="2F5496" w:themeColor="accent1" w:themeShade="BF"/>
          <w:sz w:val="36"/>
          <w:szCs w:val="36"/>
        </w:rPr>
        <w:t>Bijlage B</w:t>
      </w:r>
      <w:r>
        <w:rPr>
          <w:rFonts w:asciiTheme="majorHAnsi" w:eastAsiaTheme="majorEastAsia" w:hAnsiTheme="majorHAnsi" w:cstheme="majorBidi"/>
          <w:color w:val="2F5496" w:themeColor="accent1" w:themeShade="BF"/>
          <w:sz w:val="36"/>
          <w:szCs w:val="36"/>
        </w:rPr>
        <w:t xml:space="preserve"> - </w:t>
      </w:r>
      <w:r w:rsidR="00F52F54" w:rsidRPr="00F52F54">
        <w:rPr>
          <w:rFonts w:asciiTheme="majorHAnsi" w:eastAsiaTheme="majorEastAsia" w:hAnsiTheme="majorHAnsi" w:cstheme="majorBidi"/>
          <w:color w:val="2F5496" w:themeColor="accent1" w:themeShade="BF"/>
          <w:sz w:val="36"/>
          <w:szCs w:val="36"/>
        </w:rPr>
        <w:t>Reflectieve toelichting op de uitvoering van de opdracht</w:t>
      </w:r>
    </w:p>
    <w:p w14:paraId="50EAC519" w14:textId="77777777" w:rsidR="001D66CF" w:rsidRDefault="001D66CF" w:rsidP="001D66CF">
      <w:r>
        <w:t>Deze opdracht is uitgevoerd als praktijkopdracht binnen het Persoonlijk Ontwikkel Plan (POP). Bij de uitvoering heb ik gebruikgemaakt van begeleiding en feedback, onder andere van de opdrachtgever. De inhoudelijke keuzes en uitwerking zijn tot stand gekomen door een combinatie van zelfstudie, analyse en overleg.</w:t>
      </w:r>
    </w:p>
    <w:p w14:paraId="59983AA1" w14:textId="77777777" w:rsidR="001D66CF" w:rsidRDefault="001D66CF" w:rsidP="001D66CF">
      <w:r>
        <w:t>Tijdens de opdracht heb ik zelfstandig gewerkt aan:</w:t>
      </w:r>
    </w:p>
    <w:p w14:paraId="400E1791" w14:textId="77777777" w:rsidR="001D66CF" w:rsidRDefault="001D66CF" w:rsidP="001D66CF">
      <w:pPr>
        <w:pStyle w:val="Lijstalinea"/>
        <w:numPr>
          <w:ilvl w:val="0"/>
          <w:numId w:val="19"/>
        </w:numPr>
      </w:pPr>
      <w:proofErr w:type="gramStart"/>
      <w:r>
        <w:t>het</w:t>
      </w:r>
      <w:proofErr w:type="gramEnd"/>
      <w:r>
        <w:t xml:space="preserve"> analyseren van de doelgroep en hun gedrag;</w:t>
      </w:r>
    </w:p>
    <w:p w14:paraId="77AAF0C9" w14:textId="77777777" w:rsidR="001D66CF" w:rsidRDefault="001D66CF" w:rsidP="001D66CF">
      <w:pPr>
        <w:pStyle w:val="Lijstalinea"/>
        <w:numPr>
          <w:ilvl w:val="0"/>
          <w:numId w:val="19"/>
        </w:numPr>
      </w:pPr>
      <w:proofErr w:type="gramStart"/>
      <w:r>
        <w:t>het</w:t>
      </w:r>
      <w:proofErr w:type="gramEnd"/>
      <w:r>
        <w:t xml:space="preserve"> bepalen van een passende benaderingsstrategie;</w:t>
      </w:r>
    </w:p>
    <w:p w14:paraId="73E44A6C" w14:textId="77777777" w:rsidR="001D66CF" w:rsidRDefault="001D66CF" w:rsidP="001D66CF">
      <w:pPr>
        <w:pStyle w:val="Lijstalinea"/>
        <w:numPr>
          <w:ilvl w:val="0"/>
          <w:numId w:val="19"/>
        </w:numPr>
      </w:pPr>
      <w:proofErr w:type="gramStart"/>
      <w:r>
        <w:t>het</w:t>
      </w:r>
      <w:proofErr w:type="gramEnd"/>
      <w:r>
        <w:t xml:space="preserve"> uitwerken van een concreet en uitvoerbaar stappenplan.</w:t>
      </w:r>
    </w:p>
    <w:p w14:paraId="180817BC" w14:textId="77777777" w:rsidR="001D66CF" w:rsidRDefault="001D66CF" w:rsidP="001D66CF">
      <w:r>
        <w:t>De ontvangen feedback is gebruikt om mijn keuzes te onderbouwen en aan te scherpen. Hierdoor heb ik beter geleerd om theorie toe te passen in een praktijkcontext en mijn ideeën te verwoorden en te verdedigen. De uiteindelijke uitwerking kan ik zelfstandig toelichten en verantwoorden.</w:t>
      </w:r>
    </w:p>
    <w:p w14:paraId="09833C93" w14:textId="77777777" w:rsidR="001D66CF" w:rsidRDefault="001D66CF" w:rsidP="001D66CF">
      <w:r>
        <w:t>Deze opdracht heeft bijgedragen aan mijn ontwikkeling binnen de profielen Sales/Accountmanagement en Eventmanagement, met name op het gebied van analyse, commerciële benadering en netwerkopbouw.</w:t>
      </w:r>
    </w:p>
    <w:p w14:paraId="4E421397" w14:textId="66E09616" w:rsidR="00831830" w:rsidRPr="00831830" w:rsidRDefault="00831830" w:rsidP="00831830"/>
    <w:p w14:paraId="56FB84D9" w14:textId="1F99C77E" w:rsidR="00470F0F" w:rsidRDefault="00470F0F" w:rsidP="005211BA"/>
    <w:p w14:paraId="6986E2CB" w14:textId="77777777" w:rsidR="00470F0F" w:rsidRDefault="00470F0F">
      <w:r>
        <w:lastRenderedPageBreak/>
        <w:br w:type="page"/>
      </w:r>
    </w:p>
    <w:p w14:paraId="595B535C" w14:textId="77777777" w:rsidR="00F52F54" w:rsidRDefault="00F52F54" w:rsidP="005211BA"/>
    <w:p w14:paraId="7963EF67" w14:textId="77777777" w:rsidR="00470F0F" w:rsidRPr="00470F0F" w:rsidRDefault="00470F0F" w:rsidP="00470F0F"/>
    <w:p w14:paraId="150A9D71" w14:textId="77777777" w:rsidR="00470F0F" w:rsidRPr="00470F0F" w:rsidRDefault="00470F0F" w:rsidP="00470F0F"/>
    <w:p w14:paraId="5BC72DD7" w14:textId="77777777" w:rsidR="00470F0F" w:rsidRPr="00470F0F" w:rsidRDefault="00470F0F" w:rsidP="00470F0F"/>
    <w:p w14:paraId="5AB16C13" w14:textId="77777777" w:rsidR="00470F0F" w:rsidRDefault="00470F0F" w:rsidP="00470F0F"/>
    <w:p w14:paraId="0CC85B61" w14:textId="7D665467" w:rsidR="00470F0F" w:rsidRPr="00470F0F" w:rsidRDefault="00470F0F" w:rsidP="00470F0F">
      <w:pPr>
        <w:tabs>
          <w:tab w:val="left" w:pos="2760"/>
        </w:tabs>
      </w:pPr>
      <w:r>
        <w:tab/>
      </w:r>
    </w:p>
    <w:sectPr w:rsidR="00470F0F" w:rsidRPr="00470F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DEA3" w14:textId="77777777" w:rsidR="002A7FB3" w:rsidRDefault="002A7FB3" w:rsidP="002A7FB3">
      <w:pPr>
        <w:spacing w:after="0" w:line="240" w:lineRule="auto"/>
      </w:pPr>
      <w:r>
        <w:separator/>
      </w:r>
    </w:p>
  </w:endnote>
  <w:endnote w:type="continuationSeparator" w:id="0">
    <w:p w14:paraId="10E24A80" w14:textId="77777777" w:rsidR="002A7FB3" w:rsidRDefault="002A7FB3" w:rsidP="002A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433927"/>
      <w:docPartObj>
        <w:docPartGallery w:val="Page Numbers (Bottom of Page)"/>
        <w:docPartUnique/>
      </w:docPartObj>
    </w:sdtPr>
    <w:sdtEndPr/>
    <w:sdtContent>
      <w:p w14:paraId="0F04FCDE" w14:textId="1196E147" w:rsidR="002A7FB3" w:rsidRDefault="002A7FB3">
        <w:pPr>
          <w:pStyle w:val="Voettekst"/>
          <w:jc w:val="right"/>
        </w:pPr>
        <w:r>
          <w:fldChar w:fldCharType="begin"/>
        </w:r>
        <w:r>
          <w:instrText>PAGE   \* MERGEFORMAT</w:instrText>
        </w:r>
        <w:r>
          <w:fldChar w:fldCharType="separate"/>
        </w:r>
        <w:r>
          <w:t>2</w:t>
        </w:r>
        <w:r>
          <w:fldChar w:fldCharType="end"/>
        </w:r>
      </w:p>
    </w:sdtContent>
  </w:sdt>
  <w:p w14:paraId="50064616" w14:textId="77777777" w:rsidR="002A7FB3" w:rsidRDefault="002A7F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EAE7" w14:textId="77777777" w:rsidR="002A7FB3" w:rsidRDefault="002A7FB3" w:rsidP="002A7FB3">
      <w:pPr>
        <w:spacing w:after="0" w:line="240" w:lineRule="auto"/>
      </w:pPr>
      <w:r>
        <w:separator/>
      </w:r>
    </w:p>
  </w:footnote>
  <w:footnote w:type="continuationSeparator" w:id="0">
    <w:p w14:paraId="558624F4" w14:textId="77777777" w:rsidR="002A7FB3" w:rsidRDefault="002A7FB3" w:rsidP="002A7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D4C"/>
    <w:multiLevelType w:val="multilevel"/>
    <w:tmpl w:val="AC8C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D143F"/>
    <w:multiLevelType w:val="multilevel"/>
    <w:tmpl w:val="AF04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05C89"/>
    <w:multiLevelType w:val="hybridMultilevel"/>
    <w:tmpl w:val="68ACF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7314B3"/>
    <w:multiLevelType w:val="multilevel"/>
    <w:tmpl w:val="7770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32B36"/>
    <w:multiLevelType w:val="multilevel"/>
    <w:tmpl w:val="F66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C17A0"/>
    <w:multiLevelType w:val="multilevel"/>
    <w:tmpl w:val="293C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36F33"/>
    <w:multiLevelType w:val="multilevel"/>
    <w:tmpl w:val="A04C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96F4F"/>
    <w:multiLevelType w:val="multilevel"/>
    <w:tmpl w:val="CCF4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E177D"/>
    <w:multiLevelType w:val="multilevel"/>
    <w:tmpl w:val="BB2C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C209F"/>
    <w:multiLevelType w:val="hybridMultilevel"/>
    <w:tmpl w:val="C20E36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D05EE3"/>
    <w:multiLevelType w:val="multilevel"/>
    <w:tmpl w:val="F33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D5D29"/>
    <w:multiLevelType w:val="multilevel"/>
    <w:tmpl w:val="8CE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83810"/>
    <w:multiLevelType w:val="multilevel"/>
    <w:tmpl w:val="D564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375CB"/>
    <w:multiLevelType w:val="multilevel"/>
    <w:tmpl w:val="7EC8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9168A"/>
    <w:multiLevelType w:val="multilevel"/>
    <w:tmpl w:val="A9CC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E207C"/>
    <w:multiLevelType w:val="multilevel"/>
    <w:tmpl w:val="CA7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62607"/>
    <w:multiLevelType w:val="hybridMultilevel"/>
    <w:tmpl w:val="28383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165FF0"/>
    <w:multiLevelType w:val="multilevel"/>
    <w:tmpl w:val="A28C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E37D8"/>
    <w:multiLevelType w:val="multilevel"/>
    <w:tmpl w:val="432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044F8C"/>
    <w:multiLevelType w:val="multilevel"/>
    <w:tmpl w:val="EF9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516063">
    <w:abstractNumId w:val="8"/>
  </w:num>
  <w:num w:numId="2" w16cid:durableId="1040276784">
    <w:abstractNumId w:val="3"/>
  </w:num>
  <w:num w:numId="3" w16cid:durableId="1577352026">
    <w:abstractNumId w:val="0"/>
  </w:num>
  <w:num w:numId="4" w16cid:durableId="1693143990">
    <w:abstractNumId w:val="19"/>
  </w:num>
  <w:num w:numId="5" w16cid:durableId="1633092298">
    <w:abstractNumId w:val="6"/>
  </w:num>
  <w:num w:numId="6" w16cid:durableId="1297759162">
    <w:abstractNumId w:val="12"/>
  </w:num>
  <w:num w:numId="7" w16cid:durableId="1840731707">
    <w:abstractNumId w:val="9"/>
  </w:num>
  <w:num w:numId="8" w16cid:durableId="814490643">
    <w:abstractNumId w:val="10"/>
  </w:num>
  <w:num w:numId="9" w16cid:durableId="62265903">
    <w:abstractNumId w:val="15"/>
  </w:num>
  <w:num w:numId="10" w16cid:durableId="1182204630">
    <w:abstractNumId w:val="7"/>
  </w:num>
  <w:num w:numId="11" w16cid:durableId="286860741">
    <w:abstractNumId w:val="18"/>
  </w:num>
  <w:num w:numId="12" w16cid:durableId="1172993559">
    <w:abstractNumId w:val="5"/>
  </w:num>
  <w:num w:numId="13" w16cid:durableId="1872306559">
    <w:abstractNumId w:val="1"/>
  </w:num>
  <w:num w:numId="14" w16cid:durableId="510998216">
    <w:abstractNumId w:val="11"/>
  </w:num>
  <w:num w:numId="15" w16cid:durableId="326445822">
    <w:abstractNumId w:val="13"/>
  </w:num>
  <w:num w:numId="16" w16cid:durableId="1135173186">
    <w:abstractNumId w:val="16"/>
  </w:num>
  <w:num w:numId="17" w16cid:durableId="378868382">
    <w:abstractNumId w:val="14"/>
  </w:num>
  <w:num w:numId="18" w16cid:durableId="1407454779">
    <w:abstractNumId w:val="4"/>
  </w:num>
  <w:num w:numId="19" w16cid:durableId="61757095">
    <w:abstractNumId w:val="2"/>
  </w:num>
  <w:num w:numId="20" w16cid:durableId="1484614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B5"/>
    <w:rsid w:val="00032DC0"/>
    <w:rsid w:val="000925C5"/>
    <w:rsid w:val="000A054D"/>
    <w:rsid w:val="001418BB"/>
    <w:rsid w:val="00183911"/>
    <w:rsid w:val="001869C8"/>
    <w:rsid w:val="001B45FF"/>
    <w:rsid w:val="001C036D"/>
    <w:rsid w:val="001D66CF"/>
    <w:rsid w:val="00296716"/>
    <w:rsid w:val="00297771"/>
    <w:rsid w:val="002A37C0"/>
    <w:rsid w:val="002A7FB3"/>
    <w:rsid w:val="0038303F"/>
    <w:rsid w:val="00384B49"/>
    <w:rsid w:val="00431C81"/>
    <w:rsid w:val="004578EB"/>
    <w:rsid w:val="00470F0F"/>
    <w:rsid w:val="00474875"/>
    <w:rsid w:val="004B2E23"/>
    <w:rsid w:val="004E7E59"/>
    <w:rsid w:val="004F1199"/>
    <w:rsid w:val="004F308F"/>
    <w:rsid w:val="004F6643"/>
    <w:rsid w:val="0051123C"/>
    <w:rsid w:val="005211BA"/>
    <w:rsid w:val="00600901"/>
    <w:rsid w:val="00626C81"/>
    <w:rsid w:val="006371E8"/>
    <w:rsid w:val="006D339E"/>
    <w:rsid w:val="007112FF"/>
    <w:rsid w:val="00744F14"/>
    <w:rsid w:val="00754F43"/>
    <w:rsid w:val="00817997"/>
    <w:rsid w:val="008227A6"/>
    <w:rsid w:val="00824657"/>
    <w:rsid w:val="00831830"/>
    <w:rsid w:val="00865B64"/>
    <w:rsid w:val="00895B43"/>
    <w:rsid w:val="008B649B"/>
    <w:rsid w:val="009076A6"/>
    <w:rsid w:val="00914FB5"/>
    <w:rsid w:val="00944321"/>
    <w:rsid w:val="00954D2D"/>
    <w:rsid w:val="0095776C"/>
    <w:rsid w:val="009B439B"/>
    <w:rsid w:val="009B7280"/>
    <w:rsid w:val="009D2C57"/>
    <w:rsid w:val="00A160A9"/>
    <w:rsid w:val="00A41868"/>
    <w:rsid w:val="00A42E76"/>
    <w:rsid w:val="00A773A1"/>
    <w:rsid w:val="00A8602C"/>
    <w:rsid w:val="00A955D5"/>
    <w:rsid w:val="00AB27E7"/>
    <w:rsid w:val="00AF1291"/>
    <w:rsid w:val="00B500A8"/>
    <w:rsid w:val="00B51DD4"/>
    <w:rsid w:val="00B75E93"/>
    <w:rsid w:val="00B915E9"/>
    <w:rsid w:val="00B971CA"/>
    <w:rsid w:val="00BA2157"/>
    <w:rsid w:val="00BB3BB2"/>
    <w:rsid w:val="00BE1686"/>
    <w:rsid w:val="00BF5018"/>
    <w:rsid w:val="00C83506"/>
    <w:rsid w:val="00DD3B03"/>
    <w:rsid w:val="00DE4A9E"/>
    <w:rsid w:val="00E41711"/>
    <w:rsid w:val="00E53CCF"/>
    <w:rsid w:val="00E806DC"/>
    <w:rsid w:val="00EB793E"/>
    <w:rsid w:val="00F02DA4"/>
    <w:rsid w:val="00F42DBF"/>
    <w:rsid w:val="00F52F54"/>
    <w:rsid w:val="00F71FB6"/>
    <w:rsid w:val="00FB5575"/>
    <w:rsid w:val="00FB6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A532"/>
  <w15:chartTrackingRefBased/>
  <w15:docId w15:val="{F78B9027-D455-4141-B762-B6800669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4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4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4F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4F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4F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4F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4F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4F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4F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4F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4F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4F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4F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4F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4F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4F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4F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4FB5"/>
    <w:rPr>
      <w:rFonts w:eastAsiaTheme="majorEastAsia" w:cstheme="majorBidi"/>
      <w:color w:val="272727" w:themeColor="text1" w:themeTint="D8"/>
    </w:rPr>
  </w:style>
  <w:style w:type="paragraph" w:styleId="Titel">
    <w:name w:val="Title"/>
    <w:basedOn w:val="Standaard"/>
    <w:next w:val="Standaard"/>
    <w:link w:val="TitelChar"/>
    <w:uiPriority w:val="10"/>
    <w:qFormat/>
    <w:rsid w:val="0091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4F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4F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4F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4F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4FB5"/>
    <w:rPr>
      <w:i/>
      <w:iCs/>
      <w:color w:val="404040" w:themeColor="text1" w:themeTint="BF"/>
    </w:rPr>
  </w:style>
  <w:style w:type="paragraph" w:styleId="Lijstalinea">
    <w:name w:val="List Paragraph"/>
    <w:basedOn w:val="Standaard"/>
    <w:uiPriority w:val="34"/>
    <w:qFormat/>
    <w:rsid w:val="00914FB5"/>
    <w:pPr>
      <w:ind w:left="720"/>
      <w:contextualSpacing/>
    </w:pPr>
  </w:style>
  <w:style w:type="character" w:styleId="Intensievebenadrukking">
    <w:name w:val="Intense Emphasis"/>
    <w:basedOn w:val="Standaardalinea-lettertype"/>
    <w:uiPriority w:val="21"/>
    <w:qFormat/>
    <w:rsid w:val="00914FB5"/>
    <w:rPr>
      <w:i/>
      <w:iCs/>
      <w:color w:val="2F5496" w:themeColor="accent1" w:themeShade="BF"/>
    </w:rPr>
  </w:style>
  <w:style w:type="paragraph" w:styleId="Duidelijkcitaat">
    <w:name w:val="Intense Quote"/>
    <w:basedOn w:val="Standaard"/>
    <w:next w:val="Standaard"/>
    <w:link w:val="DuidelijkcitaatChar"/>
    <w:uiPriority w:val="30"/>
    <w:qFormat/>
    <w:rsid w:val="00914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4FB5"/>
    <w:rPr>
      <w:i/>
      <w:iCs/>
      <w:color w:val="2F5496" w:themeColor="accent1" w:themeShade="BF"/>
    </w:rPr>
  </w:style>
  <w:style w:type="character" w:styleId="Intensieveverwijzing">
    <w:name w:val="Intense Reference"/>
    <w:basedOn w:val="Standaardalinea-lettertype"/>
    <w:uiPriority w:val="32"/>
    <w:qFormat/>
    <w:rsid w:val="00914FB5"/>
    <w:rPr>
      <w:b/>
      <w:bCs/>
      <w:smallCaps/>
      <w:color w:val="2F5496" w:themeColor="accent1" w:themeShade="BF"/>
      <w:spacing w:val="5"/>
    </w:rPr>
  </w:style>
  <w:style w:type="table" w:styleId="Tabelraster">
    <w:name w:val="Table Grid"/>
    <w:basedOn w:val="Standaardtabel"/>
    <w:uiPriority w:val="39"/>
    <w:rsid w:val="00895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A7F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7FB3"/>
  </w:style>
  <w:style w:type="paragraph" w:styleId="Voettekst">
    <w:name w:val="footer"/>
    <w:basedOn w:val="Standaard"/>
    <w:link w:val="VoettekstChar"/>
    <w:uiPriority w:val="99"/>
    <w:unhideWhenUsed/>
    <w:rsid w:val="002A7F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2306</Words>
  <Characters>12685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Scherstra</dc:creator>
  <cp:keywords/>
  <dc:description/>
  <cp:lastModifiedBy>Tim Scherstra</cp:lastModifiedBy>
  <cp:revision>2</cp:revision>
  <dcterms:created xsi:type="dcterms:W3CDTF">2026-01-04T16:11:00Z</dcterms:created>
  <dcterms:modified xsi:type="dcterms:W3CDTF">2026-01-04T16:11:00Z</dcterms:modified>
</cp:coreProperties>
</file>