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8CBD" w14:textId="2F7D986F" w:rsidR="00622692" w:rsidRDefault="00622692">
      <w:r>
        <w:t>Samenvatting</w:t>
      </w:r>
    </w:p>
    <w:p w14:paraId="02267404" w14:textId="0D6B3D81" w:rsidR="00622692" w:rsidRDefault="00622692">
      <w:r>
        <w:t>Robert B Cialdini</w:t>
      </w:r>
      <w:r>
        <w:br/>
        <w:t>Invloed</w:t>
      </w:r>
      <w:r>
        <w:br/>
        <w:t>de zes geheimen van overtuigen</w:t>
      </w:r>
    </w:p>
    <w:p w14:paraId="70ACB6D1" w14:textId="77777777" w:rsidR="00622692" w:rsidRDefault="00622692"/>
    <w:p w14:paraId="4316F04E" w14:textId="52423861" w:rsidR="004F236E" w:rsidRPr="004F236E" w:rsidRDefault="004F236E" w:rsidP="004F236E">
      <w:r>
        <w:t>H</w:t>
      </w:r>
      <w:r w:rsidRPr="004F236E">
        <w:t xml:space="preserve">et boek </w:t>
      </w:r>
      <w:r w:rsidRPr="004F236E">
        <w:rPr>
          <w:b/>
          <w:bCs/>
        </w:rPr>
        <w:t>“De zes geheimen van overtuigen”</w:t>
      </w:r>
      <w:r w:rsidRPr="004F236E">
        <w:t xml:space="preserve"> van Robert Cialdini (in het Engels bekend als </w:t>
      </w:r>
      <w:r w:rsidRPr="004F236E">
        <w:rPr>
          <w:i/>
          <w:iCs/>
        </w:rPr>
        <w:t>Influence: The Psychology of Persuasion</w:t>
      </w:r>
      <w:r w:rsidRPr="004F236E">
        <w:t>) gaat over psychologische principes die verklaren waarom mensen “ja” zeggen en hoe je deze inzichten ethisch kunt toepassen in communicatie, marketing en sales.</w:t>
      </w:r>
    </w:p>
    <w:p w14:paraId="620DAB1D" w14:textId="77777777" w:rsidR="004F236E" w:rsidRPr="004F236E" w:rsidRDefault="004F236E" w:rsidP="004F236E">
      <w:r w:rsidRPr="004F236E">
        <w:t>De zes principes die Cialdini beschrijft zijn:</w:t>
      </w:r>
    </w:p>
    <w:p w14:paraId="416A5C04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Wederkerigheid</w:t>
      </w:r>
      <w:r w:rsidRPr="004F236E">
        <w:br/>
        <w:t>Mensen voelen zich verplicht iets terug te doen als ze iets ontvangen. Bijvoorbeeld: een gratis sample verhoogt de kans op aankoop.</w:t>
      </w:r>
    </w:p>
    <w:p w14:paraId="2858CF2F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Commitment en consistentie</w:t>
      </w:r>
      <w:r w:rsidRPr="004F236E">
        <w:br/>
        <w:t>Als iemand eenmaal een kleine toezegging doet, wil hij consistent blijven en zal hij eerder grotere stappen zetten. Denk aan het “voet tussen de deur”-principe.</w:t>
      </w:r>
    </w:p>
    <w:p w14:paraId="72110DB8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Sociale bewijskracht</w:t>
      </w:r>
      <w:r w:rsidRPr="004F236E">
        <w:br/>
        <w:t>Mensen kijken naar wat anderen doen om te bepalen wat juist is. Reviews, testimonials en populariteit spelen hierop in.</w:t>
      </w:r>
    </w:p>
    <w:p w14:paraId="13484F45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Sympathie</w:t>
      </w:r>
      <w:r w:rsidRPr="004F236E">
        <w:br/>
        <w:t>We zeggen sneller “ja” tegen mensen die we aardig vinden of waarmee we ons identificeren. Persoonlijke connectie is cruciaal.</w:t>
      </w:r>
    </w:p>
    <w:p w14:paraId="5815D49E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Autoriteit</w:t>
      </w:r>
      <w:r w:rsidRPr="004F236E">
        <w:br/>
        <w:t>Mensen volgen experts of gezaghebbende personen. Titels, uniformen of expertise verhogen overtuigingskracht.</w:t>
      </w:r>
    </w:p>
    <w:p w14:paraId="588AA756" w14:textId="77777777" w:rsidR="004F236E" w:rsidRPr="004F236E" w:rsidRDefault="004F236E" w:rsidP="004F236E">
      <w:pPr>
        <w:numPr>
          <w:ilvl w:val="0"/>
          <w:numId w:val="1"/>
        </w:numPr>
      </w:pPr>
      <w:r w:rsidRPr="004F236E">
        <w:rPr>
          <w:b/>
          <w:bCs/>
        </w:rPr>
        <w:t>Schaarste</w:t>
      </w:r>
      <w:r w:rsidRPr="004F236E">
        <w:br/>
        <w:t>Dingen lijken waardevoller als ze beperkt beschikbaar zijn. “Nog maar 2 op voorraad” of “aanbieding eindigt vandaag” werkt op dit principe.</w:t>
      </w:r>
    </w:p>
    <w:p w14:paraId="5A426455" w14:textId="14462C93" w:rsidR="004F236E" w:rsidRDefault="004F236E" w:rsidP="004F236E">
      <w:r w:rsidRPr="004F236E">
        <w:t xml:space="preserve">Het boek legt uit </w:t>
      </w:r>
      <w:r w:rsidRPr="004F236E">
        <w:rPr>
          <w:b/>
          <w:bCs/>
        </w:rPr>
        <w:t>waarom deze principes werken</w:t>
      </w:r>
      <w:r w:rsidRPr="004F236E">
        <w:t xml:space="preserve">, geeft </w:t>
      </w:r>
      <w:r w:rsidRPr="004F236E">
        <w:rPr>
          <w:b/>
          <w:bCs/>
        </w:rPr>
        <w:t>praktische voorbeelden</w:t>
      </w:r>
      <w:r w:rsidRPr="004F236E">
        <w:t xml:space="preserve"> en waarschuwt ook voor misbruik. Het is een klassieker in marketing, sales en gedragspsychologie.</w:t>
      </w:r>
    </w:p>
    <w:p w14:paraId="6328B5AD" w14:textId="77777777" w:rsidR="004F236E" w:rsidRDefault="004F236E">
      <w:r>
        <w:br w:type="page"/>
      </w:r>
    </w:p>
    <w:p w14:paraId="1970F532" w14:textId="77777777" w:rsidR="004F236E" w:rsidRPr="004F236E" w:rsidRDefault="004F236E" w:rsidP="004F236E">
      <w:proofErr w:type="gramStart"/>
      <w:r w:rsidRPr="004F236E">
        <w:lastRenderedPageBreak/>
        <w:t>ier</w:t>
      </w:r>
      <w:proofErr w:type="gramEnd"/>
      <w:r w:rsidRPr="004F236E">
        <w:t xml:space="preserve"> is een </w:t>
      </w:r>
      <w:r w:rsidRPr="004F236E">
        <w:rPr>
          <w:b/>
          <w:bCs/>
        </w:rPr>
        <w:t>korte samenvatting per principe</w:t>
      </w:r>
      <w:r w:rsidRPr="004F236E">
        <w:t xml:space="preserve"> met </w:t>
      </w:r>
      <w:r w:rsidRPr="004F236E">
        <w:rPr>
          <w:b/>
          <w:bCs/>
        </w:rPr>
        <w:t>concrete salesvoorbeelden</w:t>
      </w:r>
      <w:r w:rsidRPr="004F236E">
        <w:t>:</w:t>
      </w:r>
    </w:p>
    <w:p w14:paraId="1D7B3078" w14:textId="77777777" w:rsidR="004F236E" w:rsidRPr="004F236E" w:rsidRDefault="00000000" w:rsidP="004F236E">
      <w:r>
        <w:pict w14:anchorId="7366A862">
          <v:rect id="_x0000_i1025" style="width:0;height:1.5pt" o:hralign="center" o:hrstd="t" o:hr="t" fillcolor="#a0a0a0" stroked="f"/>
        </w:pict>
      </w:r>
    </w:p>
    <w:p w14:paraId="19FF3301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1. Wederkerigheid</w:t>
      </w:r>
    </w:p>
    <w:p w14:paraId="6E5464CF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Mensen willen iets terugdoen als ze iets ontvangen.</w:t>
      </w:r>
      <w:r w:rsidRPr="004F236E">
        <w:br/>
      </w:r>
      <w:r w:rsidRPr="004F236E">
        <w:rPr>
          <w:b/>
          <w:bCs/>
        </w:rPr>
        <w:t>Salesvoorbeeld:</w:t>
      </w:r>
    </w:p>
    <w:p w14:paraId="36AC42ED" w14:textId="77777777" w:rsidR="004F236E" w:rsidRPr="004F236E" w:rsidRDefault="004F236E" w:rsidP="004F236E">
      <w:pPr>
        <w:numPr>
          <w:ilvl w:val="0"/>
          <w:numId w:val="2"/>
        </w:numPr>
      </w:pPr>
      <w:r w:rsidRPr="004F236E">
        <w:t>Geef een gratis e-book, sample of adviesgesprek.</w:t>
      </w:r>
    </w:p>
    <w:p w14:paraId="09903CF7" w14:textId="77777777" w:rsidR="004F236E" w:rsidRPr="004F236E" w:rsidRDefault="004F236E" w:rsidP="004F236E">
      <w:pPr>
        <w:numPr>
          <w:ilvl w:val="0"/>
          <w:numId w:val="2"/>
        </w:numPr>
      </w:pPr>
      <w:r w:rsidRPr="004F236E">
        <w:t>Klant voelt zich geneigd om iets terug te doen, zoals een aankoop of afspraak.</w:t>
      </w:r>
    </w:p>
    <w:p w14:paraId="7D7F926A" w14:textId="77777777" w:rsidR="004F236E" w:rsidRPr="004F236E" w:rsidRDefault="00000000" w:rsidP="004F236E">
      <w:r>
        <w:pict w14:anchorId="4456BF39">
          <v:rect id="_x0000_i1026" style="width:0;height:1.5pt" o:hralign="center" o:hrstd="t" o:hr="t" fillcolor="#a0a0a0" stroked="f"/>
        </w:pict>
      </w:r>
    </w:p>
    <w:p w14:paraId="2220DFAD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2. Commitment &amp; Consistentie</w:t>
      </w:r>
    </w:p>
    <w:p w14:paraId="6231AA5D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Als iemand een kleine toezegging doet, wil hij consistent blijven.</w:t>
      </w:r>
      <w:r w:rsidRPr="004F236E">
        <w:br/>
      </w:r>
      <w:r w:rsidRPr="004F236E">
        <w:rPr>
          <w:b/>
          <w:bCs/>
        </w:rPr>
        <w:t>Salesvoorbeeld:</w:t>
      </w:r>
    </w:p>
    <w:p w14:paraId="2661ACAB" w14:textId="77777777" w:rsidR="004F236E" w:rsidRPr="004F236E" w:rsidRDefault="004F236E" w:rsidP="004F236E">
      <w:pPr>
        <w:numPr>
          <w:ilvl w:val="0"/>
          <w:numId w:val="3"/>
        </w:numPr>
      </w:pPr>
      <w:r w:rsidRPr="004F236E">
        <w:t>Vraag eerst om een korte enquête of een vrijblijvende offerte-aanvraag.</w:t>
      </w:r>
    </w:p>
    <w:p w14:paraId="0C29F1C5" w14:textId="77777777" w:rsidR="004F236E" w:rsidRPr="004F236E" w:rsidRDefault="004F236E" w:rsidP="004F236E">
      <w:pPr>
        <w:numPr>
          <w:ilvl w:val="0"/>
          <w:numId w:val="3"/>
        </w:numPr>
      </w:pPr>
      <w:r w:rsidRPr="004F236E">
        <w:t>Later is de stap naar een aankoop kleiner, omdat ze al betrokken zijn.</w:t>
      </w:r>
    </w:p>
    <w:p w14:paraId="402CB748" w14:textId="77777777" w:rsidR="004F236E" w:rsidRPr="004F236E" w:rsidRDefault="00000000" w:rsidP="004F236E">
      <w:r>
        <w:pict w14:anchorId="4EF2BEDB">
          <v:rect id="_x0000_i1027" style="width:0;height:1.5pt" o:hralign="center" o:hrstd="t" o:hr="t" fillcolor="#a0a0a0" stroked="f"/>
        </w:pict>
      </w:r>
    </w:p>
    <w:p w14:paraId="0E801F26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3. Sociale Bewijskracht</w:t>
      </w:r>
    </w:p>
    <w:p w14:paraId="6437AE0C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Mensen volgen wat anderen doen.</w:t>
      </w:r>
      <w:r w:rsidRPr="004F236E">
        <w:br/>
      </w:r>
      <w:r w:rsidRPr="004F236E">
        <w:rPr>
          <w:b/>
          <w:bCs/>
        </w:rPr>
        <w:t>Salesvoorbeeld:</w:t>
      </w:r>
    </w:p>
    <w:p w14:paraId="471CF9DF" w14:textId="77777777" w:rsidR="004F236E" w:rsidRPr="004F236E" w:rsidRDefault="004F236E" w:rsidP="004F236E">
      <w:pPr>
        <w:numPr>
          <w:ilvl w:val="0"/>
          <w:numId w:val="4"/>
        </w:numPr>
      </w:pPr>
      <w:r w:rsidRPr="004F236E">
        <w:t>Gebruik reviews, testimonials en “Meest gekozen product”-labels.</w:t>
      </w:r>
    </w:p>
    <w:p w14:paraId="3DAAAEFD" w14:textId="77777777" w:rsidR="004F236E" w:rsidRPr="004F236E" w:rsidRDefault="004F236E" w:rsidP="004F236E">
      <w:pPr>
        <w:numPr>
          <w:ilvl w:val="0"/>
          <w:numId w:val="4"/>
        </w:numPr>
      </w:pPr>
      <w:r w:rsidRPr="004F236E">
        <w:t>Laat zien hoeveel klanten al kochten: “Meer dan 10.000 tevreden klanten”.</w:t>
      </w:r>
    </w:p>
    <w:p w14:paraId="5807E49E" w14:textId="77777777" w:rsidR="004F236E" w:rsidRPr="004F236E" w:rsidRDefault="00000000" w:rsidP="004F236E">
      <w:r>
        <w:pict w14:anchorId="5190A688">
          <v:rect id="_x0000_i1028" style="width:0;height:1.5pt" o:hralign="center" o:hrstd="t" o:hr="t" fillcolor="#a0a0a0" stroked="f"/>
        </w:pict>
      </w:r>
    </w:p>
    <w:p w14:paraId="41DA70E4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4. Sympathie</w:t>
      </w:r>
    </w:p>
    <w:p w14:paraId="7429BF74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We zeggen sneller ja tegen mensen die we aardig vinden.</w:t>
      </w:r>
      <w:r w:rsidRPr="004F236E">
        <w:br/>
      </w:r>
      <w:r w:rsidRPr="004F236E">
        <w:rPr>
          <w:b/>
          <w:bCs/>
        </w:rPr>
        <w:t>Salesvoorbeeld:</w:t>
      </w:r>
    </w:p>
    <w:p w14:paraId="00A2C32D" w14:textId="77777777" w:rsidR="004F236E" w:rsidRPr="004F236E" w:rsidRDefault="004F236E" w:rsidP="004F236E">
      <w:pPr>
        <w:numPr>
          <w:ilvl w:val="0"/>
          <w:numId w:val="5"/>
        </w:numPr>
      </w:pPr>
      <w:r w:rsidRPr="004F236E">
        <w:t>Bouw een persoonlijke band: toon interesse in de klant, gebruik humor, wees authentiek.</w:t>
      </w:r>
    </w:p>
    <w:p w14:paraId="7F26368A" w14:textId="77777777" w:rsidR="004F236E" w:rsidRPr="004F236E" w:rsidRDefault="004F236E" w:rsidP="004F236E">
      <w:pPr>
        <w:numPr>
          <w:ilvl w:val="0"/>
          <w:numId w:val="5"/>
        </w:numPr>
      </w:pPr>
      <w:r w:rsidRPr="004F236E">
        <w:t>Deel overeenkomsten: “Ik zie dat u ook uit Rotterdam komt!”</w:t>
      </w:r>
    </w:p>
    <w:p w14:paraId="780737E1" w14:textId="77777777" w:rsidR="004F236E" w:rsidRPr="004F236E" w:rsidRDefault="00000000" w:rsidP="004F236E">
      <w:r>
        <w:pict w14:anchorId="35519A7B">
          <v:rect id="_x0000_i1029" style="width:0;height:1.5pt" o:hralign="center" o:hrstd="t" o:hr="t" fillcolor="#a0a0a0" stroked="f"/>
        </w:pict>
      </w:r>
    </w:p>
    <w:p w14:paraId="47F79FC2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5. Autoriteit</w:t>
      </w:r>
    </w:p>
    <w:p w14:paraId="01B8BA69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Mensen vertrouwen experts en gezag.</w:t>
      </w:r>
      <w:r w:rsidRPr="004F236E">
        <w:br/>
      </w:r>
      <w:r w:rsidRPr="004F236E">
        <w:rPr>
          <w:b/>
          <w:bCs/>
        </w:rPr>
        <w:t>Salesvoorbeeld:</w:t>
      </w:r>
    </w:p>
    <w:p w14:paraId="26D3F4F6" w14:textId="77777777" w:rsidR="004F236E" w:rsidRPr="004F236E" w:rsidRDefault="004F236E" w:rsidP="004F236E">
      <w:pPr>
        <w:numPr>
          <w:ilvl w:val="0"/>
          <w:numId w:val="6"/>
        </w:numPr>
      </w:pPr>
      <w:r w:rsidRPr="004F236E">
        <w:lastRenderedPageBreak/>
        <w:t>Vermeld certificeringen, awards of jaren ervaring.</w:t>
      </w:r>
    </w:p>
    <w:p w14:paraId="2C69384B" w14:textId="77777777" w:rsidR="004F236E" w:rsidRPr="004F236E" w:rsidRDefault="004F236E" w:rsidP="004F236E">
      <w:pPr>
        <w:numPr>
          <w:ilvl w:val="0"/>
          <w:numId w:val="6"/>
        </w:numPr>
      </w:pPr>
      <w:r w:rsidRPr="004F236E">
        <w:t>Gebruik titels: “Advies van onze gecertificeerde specialist”.</w:t>
      </w:r>
    </w:p>
    <w:p w14:paraId="5BA16531" w14:textId="77777777" w:rsidR="004F236E" w:rsidRPr="004F236E" w:rsidRDefault="00000000" w:rsidP="004F236E">
      <w:r>
        <w:pict w14:anchorId="16A029D1">
          <v:rect id="_x0000_i1030" style="width:0;height:1.5pt" o:hralign="center" o:hrstd="t" o:hr="t" fillcolor="#a0a0a0" stroked="f"/>
        </w:pict>
      </w:r>
    </w:p>
    <w:p w14:paraId="59B401BC" w14:textId="77777777" w:rsidR="004F236E" w:rsidRPr="004F236E" w:rsidRDefault="004F236E" w:rsidP="004F236E">
      <w:pPr>
        <w:rPr>
          <w:b/>
          <w:bCs/>
        </w:rPr>
      </w:pPr>
      <w:r w:rsidRPr="004F236E">
        <w:rPr>
          <w:b/>
          <w:bCs/>
        </w:rPr>
        <w:t>6. Schaarste</w:t>
      </w:r>
    </w:p>
    <w:p w14:paraId="69B36994" w14:textId="77777777" w:rsidR="004F236E" w:rsidRPr="004F236E" w:rsidRDefault="004F236E" w:rsidP="004F236E">
      <w:r w:rsidRPr="004F236E">
        <w:rPr>
          <w:b/>
          <w:bCs/>
        </w:rPr>
        <w:t>Samenvatting:</w:t>
      </w:r>
      <w:r w:rsidRPr="004F236E">
        <w:t xml:space="preserve"> Dingen lijken waardevoller als ze beperkt zijn.</w:t>
      </w:r>
      <w:r w:rsidRPr="004F236E">
        <w:br/>
      </w:r>
      <w:r w:rsidRPr="004F236E">
        <w:rPr>
          <w:b/>
          <w:bCs/>
        </w:rPr>
        <w:t>Salesvoorbeeld:</w:t>
      </w:r>
    </w:p>
    <w:p w14:paraId="22E63C44" w14:textId="77777777" w:rsidR="004F236E" w:rsidRPr="004F236E" w:rsidRDefault="004F236E" w:rsidP="004F236E">
      <w:pPr>
        <w:numPr>
          <w:ilvl w:val="0"/>
          <w:numId w:val="7"/>
        </w:numPr>
      </w:pPr>
      <w:r w:rsidRPr="004F236E">
        <w:t>“Nog maar 3 stuks op voorraad” of “Aanbieding eindigt vanavond”.</w:t>
      </w:r>
    </w:p>
    <w:p w14:paraId="75A2CCF3" w14:textId="223938CF" w:rsidR="004F236E" w:rsidRPr="004F236E" w:rsidRDefault="004F236E" w:rsidP="004F236E">
      <w:pPr>
        <w:numPr>
          <w:ilvl w:val="0"/>
          <w:numId w:val="7"/>
        </w:numPr>
      </w:pPr>
      <w:r w:rsidRPr="004F236E">
        <w:t>Exclusieve deals: “Alleen voor de ee</w:t>
      </w:r>
      <w:r w:rsidR="000334F6">
        <w:tab/>
      </w:r>
      <w:r w:rsidRPr="004F236E">
        <w:t>rste 50 klanten”.</w:t>
      </w:r>
    </w:p>
    <w:p w14:paraId="1DDF22C9" w14:textId="77777777" w:rsidR="004F236E" w:rsidRPr="004F236E" w:rsidRDefault="004F236E" w:rsidP="004F236E"/>
    <w:p w14:paraId="71E2474E" w14:textId="77777777" w:rsidR="0044114D" w:rsidRPr="0044114D" w:rsidRDefault="0044114D" w:rsidP="0044114D">
      <w:r w:rsidRPr="0044114D">
        <w:t>Hier is een overzichtelijke tabel met de zes principes en concrete salesvoorbeelden: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2814"/>
        <w:gridCol w:w="3950"/>
      </w:tblGrid>
      <w:tr w:rsidR="0044114D" w:rsidRPr="0044114D" w14:paraId="3083F2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D682BC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Principe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622278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Korte Samenvatting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D1039A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Salesvoorbeeld</w:t>
            </w:r>
          </w:p>
        </w:tc>
      </w:tr>
      <w:tr w:rsidR="0044114D" w:rsidRPr="0044114D" w14:paraId="6B9D7E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00C3FD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1. Wederkerigheid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6B9A27" w14:textId="77777777" w:rsidR="0044114D" w:rsidRPr="0044114D" w:rsidRDefault="0044114D" w:rsidP="0044114D">
            <w:r w:rsidRPr="0044114D">
              <w:t>Mensen willen iets terugdoen als ze iets ontvangen.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058A75" w14:textId="77777777" w:rsidR="0044114D" w:rsidRPr="0044114D" w:rsidRDefault="0044114D" w:rsidP="0044114D">
            <w:r w:rsidRPr="0044114D">
              <w:t>Gratis e-book, sample of adviesgesprek aanbieden om klant te stimuleren tot actie.</w:t>
            </w:r>
          </w:p>
        </w:tc>
      </w:tr>
      <w:tr w:rsidR="0044114D" w:rsidRPr="0044114D" w14:paraId="4E2B23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0ABFBB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2. Commitment &amp; Consistentie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6A2A7E" w14:textId="77777777" w:rsidR="0044114D" w:rsidRPr="0044114D" w:rsidRDefault="0044114D" w:rsidP="0044114D">
            <w:r w:rsidRPr="0044114D">
              <w:t>Kleine toezeggingen leiden tot grotere stappen.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ED2181" w14:textId="77777777" w:rsidR="0044114D" w:rsidRPr="0044114D" w:rsidRDefault="0044114D" w:rsidP="0044114D">
            <w:r w:rsidRPr="0044114D">
              <w:t>Eerst een vrijblijvende offerte of enquête, daarna upsell naar aankoop.</w:t>
            </w:r>
          </w:p>
        </w:tc>
      </w:tr>
      <w:tr w:rsidR="0044114D" w:rsidRPr="0044114D" w14:paraId="4F50EA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0D7783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3. Sociale Bewijskracht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AEBC92" w14:textId="77777777" w:rsidR="0044114D" w:rsidRPr="0044114D" w:rsidRDefault="0044114D" w:rsidP="0044114D">
            <w:r w:rsidRPr="0044114D">
              <w:t>Mensen volgen wat anderen doen.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852107" w14:textId="77777777" w:rsidR="0044114D" w:rsidRPr="0044114D" w:rsidRDefault="0044114D" w:rsidP="0044114D">
            <w:r w:rsidRPr="0044114D">
              <w:t>Reviews, testimonials, “Meest gekozen product”, aantallen klanten tonen.</w:t>
            </w:r>
          </w:p>
        </w:tc>
      </w:tr>
      <w:tr w:rsidR="0044114D" w:rsidRPr="0044114D" w14:paraId="1BEAA5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386C5F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4. Sympathie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A27CC4" w14:textId="77777777" w:rsidR="0044114D" w:rsidRPr="0044114D" w:rsidRDefault="0044114D" w:rsidP="0044114D">
            <w:r w:rsidRPr="0044114D">
              <w:t>We zeggen sneller ja tegen mensen die we aardig vinden.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990F3E" w14:textId="77777777" w:rsidR="0044114D" w:rsidRPr="0044114D" w:rsidRDefault="0044114D" w:rsidP="0044114D">
            <w:r w:rsidRPr="0044114D">
              <w:t>Persoonlijke connectie maken, overeenkomsten benoemen, authentiek en vriendelijk zijn.</w:t>
            </w:r>
          </w:p>
        </w:tc>
      </w:tr>
      <w:tr w:rsidR="0044114D" w:rsidRPr="0044114D" w14:paraId="049F4D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DCE404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5. Autoriteit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243B3B" w14:textId="77777777" w:rsidR="0044114D" w:rsidRPr="0044114D" w:rsidRDefault="0044114D" w:rsidP="0044114D">
            <w:r w:rsidRPr="0044114D">
              <w:t>Mensen vertrouwen experts en gezag.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010EBE" w14:textId="77777777" w:rsidR="0044114D" w:rsidRPr="0044114D" w:rsidRDefault="0044114D" w:rsidP="0044114D">
            <w:r w:rsidRPr="0044114D">
              <w:t>Certificeringen, awards, titels en expertise benadrukken in communicatie.</w:t>
            </w:r>
          </w:p>
        </w:tc>
      </w:tr>
      <w:tr w:rsidR="0044114D" w:rsidRPr="0044114D" w14:paraId="4B3AD5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67C76B" w14:textId="77777777" w:rsidR="0044114D" w:rsidRPr="0044114D" w:rsidRDefault="0044114D" w:rsidP="0044114D">
            <w:pPr>
              <w:rPr>
                <w:b/>
                <w:bCs/>
              </w:rPr>
            </w:pPr>
            <w:r w:rsidRPr="0044114D">
              <w:rPr>
                <w:b/>
                <w:bCs/>
              </w:rPr>
              <w:t>6. Schaarste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5A3D86" w14:textId="77777777" w:rsidR="0044114D" w:rsidRPr="0044114D" w:rsidRDefault="0044114D" w:rsidP="0044114D">
            <w:r w:rsidRPr="0044114D">
              <w:t>Dingen lijken waardevoller als ze beperkt zijn.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F6F5A8" w14:textId="77777777" w:rsidR="0044114D" w:rsidRPr="0044114D" w:rsidRDefault="0044114D" w:rsidP="0044114D">
            <w:r w:rsidRPr="0044114D">
              <w:t>“Nog maar 3 stuks op voorraad”, “Aanbieding eindigt vandaag”, exclusieve deals.</w:t>
            </w:r>
          </w:p>
        </w:tc>
      </w:tr>
    </w:tbl>
    <w:p w14:paraId="4F5C75AC" w14:textId="77777777" w:rsidR="00622692" w:rsidRDefault="00622692"/>
    <w:sectPr w:rsidR="006226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4214" w14:textId="77777777" w:rsidR="004807F3" w:rsidRDefault="004807F3" w:rsidP="004F236E">
      <w:pPr>
        <w:spacing w:after="0" w:line="240" w:lineRule="auto"/>
      </w:pPr>
      <w:r>
        <w:separator/>
      </w:r>
    </w:p>
  </w:endnote>
  <w:endnote w:type="continuationSeparator" w:id="0">
    <w:p w14:paraId="325D5F50" w14:textId="77777777" w:rsidR="004807F3" w:rsidRDefault="004807F3" w:rsidP="004F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069136"/>
      <w:docPartObj>
        <w:docPartGallery w:val="Page Numbers (Bottom of Page)"/>
        <w:docPartUnique/>
      </w:docPartObj>
    </w:sdtPr>
    <w:sdtContent>
      <w:p w14:paraId="4E22DE04" w14:textId="076DEB28" w:rsidR="004F236E" w:rsidRDefault="004F23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1845D" w14:textId="77777777" w:rsidR="004F236E" w:rsidRDefault="004F23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8533" w14:textId="77777777" w:rsidR="004807F3" w:rsidRDefault="004807F3" w:rsidP="004F236E">
      <w:pPr>
        <w:spacing w:after="0" w:line="240" w:lineRule="auto"/>
      </w:pPr>
      <w:r>
        <w:separator/>
      </w:r>
    </w:p>
  </w:footnote>
  <w:footnote w:type="continuationSeparator" w:id="0">
    <w:p w14:paraId="38214DCB" w14:textId="77777777" w:rsidR="004807F3" w:rsidRDefault="004807F3" w:rsidP="004F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1C3"/>
    <w:multiLevelType w:val="multilevel"/>
    <w:tmpl w:val="A01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2876"/>
    <w:multiLevelType w:val="multilevel"/>
    <w:tmpl w:val="DF3E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B2360"/>
    <w:multiLevelType w:val="multilevel"/>
    <w:tmpl w:val="AF8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914F5"/>
    <w:multiLevelType w:val="multilevel"/>
    <w:tmpl w:val="4F4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D6A30"/>
    <w:multiLevelType w:val="multilevel"/>
    <w:tmpl w:val="1A58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A3720"/>
    <w:multiLevelType w:val="multilevel"/>
    <w:tmpl w:val="F5F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C24AA"/>
    <w:multiLevelType w:val="multilevel"/>
    <w:tmpl w:val="88BA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599307">
    <w:abstractNumId w:val="1"/>
  </w:num>
  <w:num w:numId="2" w16cid:durableId="1303655330">
    <w:abstractNumId w:val="2"/>
  </w:num>
  <w:num w:numId="3" w16cid:durableId="346911522">
    <w:abstractNumId w:val="3"/>
  </w:num>
  <w:num w:numId="4" w16cid:durableId="1625237237">
    <w:abstractNumId w:val="6"/>
  </w:num>
  <w:num w:numId="5" w16cid:durableId="343023631">
    <w:abstractNumId w:val="5"/>
  </w:num>
  <w:num w:numId="6" w16cid:durableId="431753172">
    <w:abstractNumId w:val="4"/>
  </w:num>
  <w:num w:numId="7" w16cid:durableId="193436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92"/>
    <w:rsid w:val="000334F6"/>
    <w:rsid w:val="00181779"/>
    <w:rsid w:val="0033051F"/>
    <w:rsid w:val="0044114D"/>
    <w:rsid w:val="004807F3"/>
    <w:rsid w:val="004F236E"/>
    <w:rsid w:val="00622692"/>
    <w:rsid w:val="00A160A9"/>
    <w:rsid w:val="00A65D48"/>
    <w:rsid w:val="00AA0618"/>
    <w:rsid w:val="00DB6B53"/>
    <w:rsid w:val="00E0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4052"/>
  <w15:chartTrackingRefBased/>
  <w15:docId w15:val="{EB393AFF-932A-43A6-9AA6-2A4B9851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6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6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6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6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6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6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6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6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6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6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69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F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36E"/>
  </w:style>
  <w:style w:type="paragraph" w:styleId="Voettekst">
    <w:name w:val="footer"/>
    <w:basedOn w:val="Standaard"/>
    <w:link w:val="VoettekstChar"/>
    <w:uiPriority w:val="99"/>
    <w:unhideWhenUsed/>
    <w:rsid w:val="004F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602</Words>
  <Characters>3312</Characters>
  <Application>Microsoft Office Word</Application>
  <DocSecurity>0</DocSecurity>
  <Lines>27</Lines>
  <Paragraphs>7</Paragraphs>
  <ScaleCrop>false</ScaleCrop>
  <Company>HumanTotalCare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Buskens</dc:creator>
  <cp:keywords/>
  <dc:description/>
  <cp:lastModifiedBy>Tim Scherstra</cp:lastModifiedBy>
  <cp:revision>3</cp:revision>
  <dcterms:created xsi:type="dcterms:W3CDTF">2026-01-02T13:40:00Z</dcterms:created>
  <dcterms:modified xsi:type="dcterms:W3CDTF">2026-01-02T14:41:00Z</dcterms:modified>
</cp:coreProperties>
</file>